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42C50" w14:textId="3A36D7FF" w:rsidR="00EB6B94" w:rsidRPr="0028461C" w:rsidRDefault="00EB6B94" w:rsidP="00EB6B94">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Pr>
          <w:rFonts w:ascii="Times New Roman" w:hAnsi="Times New Roman" w:cs="Times New Roman"/>
          <w:sz w:val="22"/>
          <w:lang w:val="en-US"/>
        </w:rPr>
        <w:t>1</w:t>
      </w:r>
      <w:r w:rsidRPr="0028461C">
        <w:rPr>
          <w:rFonts w:ascii="Times New Roman" w:hAnsi="Times New Roman" w:cs="Times New Roman"/>
          <w:color w:val="FF0000"/>
          <w:sz w:val="22"/>
          <w:lang w:val="en-US"/>
        </w:rPr>
        <w:tab/>
      </w:r>
      <w:r w:rsidR="008E5118" w:rsidRPr="008E5118">
        <w:rPr>
          <w:rFonts w:ascii="Times New Roman" w:hAnsi="Times New Roman" w:cs="Times New Roman"/>
          <w:color w:val="000000" w:themeColor="text1"/>
          <w:sz w:val="22"/>
          <w:lang w:val="en-US"/>
        </w:rPr>
        <w:t>R4-2408607</w:t>
      </w:r>
    </w:p>
    <w:p w14:paraId="6D44BEE5" w14:textId="77777777" w:rsidR="00EB6B94" w:rsidRPr="00B81FB1" w:rsidRDefault="00EB6B94" w:rsidP="00EB6B94">
      <w:pPr>
        <w:widowControl w:val="0"/>
        <w:tabs>
          <w:tab w:val="right" w:pos="9072"/>
        </w:tabs>
        <w:rPr>
          <w:rFonts w:eastAsiaTheme="minorEastAsia"/>
          <w:b/>
          <w:sz w:val="22"/>
          <w:szCs w:val="22"/>
          <w:lang w:eastAsia="zh-CN"/>
        </w:rPr>
      </w:pPr>
      <w:r w:rsidRPr="00FE3FD9">
        <w:rPr>
          <w:rFonts w:eastAsiaTheme="minorEastAsia"/>
          <w:b/>
          <w:sz w:val="22"/>
          <w:szCs w:val="22"/>
          <w:lang w:eastAsia="zh-CN"/>
        </w:rPr>
        <w:t>Fukuoka</w:t>
      </w:r>
      <w:r w:rsidRPr="00B81FB1">
        <w:rPr>
          <w:rFonts w:eastAsiaTheme="minorEastAsia"/>
          <w:b/>
          <w:sz w:val="22"/>
          <w:szCs w:val="22"/>
          <w:lang w:eastAsia="zh-CN"/>
        </w:rPr>
        <w:t xml:space="preserve">, </w:t>
      </w:r>
      <w:r>
        <w:rPr>
          <w:rFonts w:eastAsiaTheme="minorEastAsia"/>
          <w:b/>
          <w:sz w:val="22"/>
          <w:szCs w:val="22"/>
          <w:lang w:eastAsia="zh-CN"/>
        </w:rPr>
        <w:t>Japan</w:t>
      </w:r>
      <w:r w:rsidRPr="00B81FB1">
        <w:rPr>
          <w:rFonts w:eastAsiaTheme="minorEastAsia"/>
          <w:b/>
          <w:sz w:val="22"/>
          <w:szCs w:val="22"/>
          <w:lang w:eastAsia="zh-CN"/>
        </w:rPr>
        <w:t xml:space="preserve">, </w:t>
      </w:r>
      <w:r>
        <w:rPr>
          <w:rFonts w:eastAsiaTheme="minorEastAsia"/>
          <w:b/>
          <w:sz w:val="22"/>
          <w:szCs w:val="22"/>
          <w:lang w:eastAsia="zh-CN"/>
        </w:rPr>
        <w:t>May</w:t>
      </w:r>
      <w:r w:rsidRPr="00B81FB1">
        <w:rPr>
          <w:rFonts w:eastAsiaTheme="minorEastAsia"/>
          <w:b/>
          <w:sz w:val="22"/>
          <w:szCs w:val="22"/>
          <w:lang w:eastAsia="zh-CN"/>
        </w:rPr>
        <w:t xml:space="preserve"> </w:t>
      </w:r>
      <w:r>
        <w:rPr>
          <w:rFonts w:eastAsiaTheme="minorEastAsia"/>
          <w:b/>
          <w:sz w:val="22"/>
          <w:szCs w:val="22"/>
          <w:lang w:eastAsia="zh-CN"/>
        </w:rPr>
        <w:t>20</w:t>
      </w:r>
      <w:r w:rsidRPr="00B81FB1">
        <w:rPr>
          <w:rFonts w:eastAsiaTheme="minorEastAsia"/>
          <w:b/>
          <w:sz w:val="22"/>
          <w:szCs w:val="22"/>
          <w:lang w:eastAsia="zh-CN"/>
        </w:rPr>
        <w:t>-</w:t>
      </w:r>
      <w:r>
        <w:rPr>
          <w:rFonts w:eastAsiaTheme="minorEastAsia"/>
          <w:b/>
          <w:sz w:val="22"/>
          <w:szCs w:val="22"/>
          <w:lang w:eastAsia="zh-CN"/>
        </w:rPr>
        <w:t>24</w:t>
      </w:r>
      <w:r w:rsidRPr="00B81FB1">
        <w:rPr>
          <w:rFonts w:eastAsiaTheme="minorEastAsia"/>
          <w:b/>
          <w:sz w:val="22"/>
          <w:szCs w:val="22"/>
          <w:lang w:eastAsia="zh-CN"/>
        </w:rPr>
        <w:t>, 2024</w:t>
      </w:r>
    </w:p>
    <w:p w14:paraId="015C3C20" w14:textId="77777777" w:rsidR="00EB6B94" w:rsidRPr="00B81FB1" w:rsidRDefault="00EB6B94" w:rsidP="00EB6B94">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414C16FC" w:rsidR="00D611C7" w:rsidRPr="00400D9F" w:rsidRDefault="00D611C7" w:rsidP="00D611C7">
      <w:pPr>
        <w:pStyle w:val="3GPPHeader"/>
        <w:rPr>
          <w:rFonts w:ascii="Times New Roman" w:hAnsi="Times New Roman" w:cs="Times New Roman"/>
          <w:sz w:val="22"/>
          <w:lang w:val="en-US"/>
        </w:rPr>
      </w:pPr>
      <w:r w:rsidRPr="00400D9F">
        <w:rPr>
          <w:rFonts w:ascii="Times New Roman" w:hAnsi="Times New Roman" w:cs="Times New Roman"/>
          <w:sz w:val="22"/>
          <w:lang w:val="en-US"/>
        </w:rPr>
        <w:t xml:space="preserve">Title:  </w:t>
      </w:r>
      <w:r w:rsidRPr="00400D9F">
        <w:rPr>
          <w:rFonts w:ascii="Times New Roman" w:hAnsi="Times New Roman" w:cs="Times New Roman"/>
          <w:sz w:val="22"/>
          <w:lang w:val="en-US"/>
        </w:rPr>
        <w:tab/>
      </w:r>
      <w:r w:rsidR="002E6081" w:rsidRPr="00400D9F">
        <w:rPr>
          <w:rFonts w:ascii="Times New Roman" w:hAnsi="Times New Roman" w:cs="Times New Roman"/>
          <w:sz w:val="22"/>
          <w:lang w:val="en-US"/>
        </w:rPr>
        <w:t xml:space="preserve">Discussion on test cases for </w:t>
      </w:r>
      <w:r w:rsidR="004E2ECD" w:rsidRPr="004E2ECD">
        <w:rPr>
          <w:rFonts w:ascii="Times New Roman" w:hAnsi="Times New Roman" w:cs="Times New Roman"/>
          <w:sz w:val="22"/>
          <w:lang w:val="en-US"/>
        </w:rPr>
        <w:t>NTN enhancements</w:t>
      </w:r>
    </w:p>
    <w:p w14:paraId="7E28ABD9" w14:textId="0FEC1771" w:rsidR="00D611C7" w:rsidRPr="0028461C" w:rsidRDefault="00D611C7" w:rsidP="00D611C7">
      <w:pPr>
        <w:pStyle w:val="3GPPHeader"/>
        <w:rPr>
          <w:rFonts w:ascii="Times New Roman" w:hAnsi="Times New Roman" w:cs="Times New Roman"/>
          <w:color w:val="FF0000"/>
          <w:sz w:val="22"/>
          <w:lang w:val="en-US"/>
        </w:rPr>
      </w:pPr>
      <w:r w:rsidRPr="004E2ECD">
        <w:rPr>
          <w:rFonts w:ascii="Times New Roman" w:hAnsi="Times New Roman" w:cs="Times New Roman"/>
          <w:sz w:val="22"/>
          <w:lang w:val="en-US"/>
        </w:rPr>
        <w:t>Agenda Item:</w:t>
      </w:r>
      <w:r w:rsidRPr="004E2ECD">
        <w:rPr>
          <w:rFonts w:ascii="Times New Roman" w:hAnsi="Times New Roman" w:cs="Times New Roman"/>
          <w:sz w:val="22"/>
          <w:lang w:val="en-US"/>
        </w:rPr>
        <w:tab/>
      </w:r>
      <w:r w:rsidR="00686935">
        <w:rPr>
          <w:rFonts w:ascii="Times New Roman" w:hAnsi="Times New Roman" w:cs="Times New Roman"/>
          <w:sz w:val="22"/>
          <w:lang w:val="en-US"/>
        </w:rPr>
        <w:t>7</w:t>
      </w:r>
      <w:r w:rsidR="000D15AE" w:rsidRPr="004E2ECD">
        <w:rPr>
          <w:rFonts w:ascii="Times New Roman" w:hAnsi="Times New Roman" w:cs="Times New Roman"/>
          <w:sz w:val="22"/>
          <w:lang w:val="en-US"/>
        </w:rPr>
        <w:t>.</w:t>
      </w:r>
      <w:r w:rsidR="007240F1" w:rsidRPr="004E2ECD">
        <w:rPr>
          <w:rFonts w:ascii="Times New Roman" w:hAnsi="Times New Roman" w:cs="Times New Roman"/>
          <w:sz w:val="22"/>
          <w:lang w:val="en-US"/>
        </w:rPr>
        <w:t>1</w:t>
      </w:r>
      <w:r w:rsidR="004E2ECD" w:rsidRPr="004E2ECD">
        <w:rPr>
          <w:rFonts w:ascii="Times New Roman" w:hAnsi="Times New Roman" w:cs="Times New Roman"/>
          <w:sz w:val="22"/>
          <w:lang w:val="en-US"/>
        </w:rPr>
        <w:t>6</w:t>
      </w:r>
      <w:r w:rsidR="000D15AE" w:rsidRPr="004E2ECD">
        <w:rPr>
          <w:rFonts w:ascii="Times New Roman" w:hAnsi="Times New Roman" w:cs="Times New Roman"/>
          <w:sz w:val="22"/>
          <w:lang w:val="en-US"/>
        </w:rPr>
        <w:t>.7</w:t>
      </w:r>
      <w:r w:rsidR="004E2ECD" w:rsidRPr="004E2ECD">
        <w:rPr>
          <w:rFonts w:ascii="Times New Roman" w:hAnsi="Times New Roman" w:cs="Times New Roman"/>
          <w:sz w:val="22"/>
          <w:lang w:val="en-US"/>
        </w:rPr>
        <w:t>.</w:t>
      </w:r>
      <w:r w:rsidR="00081E2B">
        <w:rPr>
          <w:rFonts w:ascii="Times New Roman" w:hAnsi="Times New Roman" w:cs="Times New Roman"/>
          <w:sz w:val="22"/>
          <w:lang w:val="en-US"/>
        </w:rPr>
        <w:t>1</w:t>
      </w:r>
      <w:r w:rsidRPr="0028461C">
        <w:rPr>
          <w:rFonts w:ascii="Times New Roman" w:hAnsi="Times New Roman" w:cs="Times New Roman"/>
          <w:color w:val="FF0000"/>
          <w:sz w:val="22"/>
          <w:lang w:val="en-US"/>
        </w:rPr>
        <w:tab/>
      </w:r>
    </w:p>
    <w:p w14:paraId="7955A36F" w14:textId="77777777" w:rsidR="00D611C7" w:rsidRPr="00C52499" w:rsidRDefault="00D611C7" w:rsidP="00D611C7">
      <w:pPr>
        <w:pStyle w:val="3GPPHeader"/>
        <w:rPr>
          <w:rFonts w:ascii="Times New Roman" w:hAnsi="Times New Roman" w:cs="Times New Roman"/>
          <w:sz w:val="22"/>
          <w:lang w:val="en-US"/>
        </w:rPr>
      </w:pPr>
      <w:r w:rsidRPr="00C52499">
        <w:rPr>
          <w:rFonts w:ascii="Times New Roman" w:hAnsi="Times New Roman" w:cs="Times New Roman"/>
          <w:sz w:val="22"/>
          <w:lang w:val="en-US"/>
        </w:rPr>
        <w:t>Document for:</w:t>
      </w:r>
      <w:r w:rsidRPr="00C52499">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6D4E69B6" w:rsidR="00AD04E2" w:rsidRPr="00A05968" w:rsidRDefault="00A0401A" w:rsidP="00E42AF4">
      <w:pPr>
        <w:rPr>
          <w:lang w:val="en-CA"/>
        </w:rPr>
      </w:pPr>
      <w:r w:rsidRPr="00A05968">
        <w:rPr>
          <w:lang w:val="en-CA"/>
        </w:rPr>
        <w:t xml:space="preserve">In this </w:t>
      </w:r>
      <w:r w:rsidR="005D4E1F" w:rsidRPr="00A05968">
        <w:rPr>
          <w:lang w:val="en-CA"/>
        </w:rPr>
        <w:t>contribution</w:t>
      </w:r>
      <w:r w:rsidRPr="00A05968">
        <w:rPr>
          <w:lang w:val="en-CA"/>
        </w:rPr>
        <w:t xml:space="preserve">, we </w:t>
      </w:r>
      <w:r w:rsidR="00D9030E" w:rsidRPr="00A05968">
        <w:rPr>
          <w:lang w:val="en-CA"/>
        </w:rPr>
        <w:t xml:space="preserve">herein </w:t>
      </w:r>
      <w:r w:rsidR="00CD620B">
        <w:rPr>
          <w:lang w:val="en-CA" w:eastAsia="zh-CN"/>
        </w:rPr>
        <w:t>present our</w:t>
      </w:r>
      <w:r w:rsidR="002F68C6">
        <w:rPr>
          <w:lang w:val="en-CA" w:eastAsia="zh-CN"/>
        </w:rPr>
        <w:t xml:space="preserve"> </w:t>
      </w:r>
      <w:r w:rsidR="00EE74F3">
        <w:rPr>
          <w:lang w:val="en-CA" w:eastAsia="zh-CN"/>
        </w:rPr>
        <w:t>views</w:t>
      </w:r>
      <w:r w:rsidR="002F68C6">
        <w:rPr>
          <w:lang w:val="en-CA" w:eastAsia="zh-CN"/>
        </w:rPr>
        <w:t xml:space="preserve"> on test scope and test cases </w:t>
      </w:r>
      <w:r w:rsidR="00CD620B">
        <w:rPr>
          <w:lang w:val="en-CA" w:eastAsia="zh-CN"/>
        </w:rPr>
        <w:t>for NTN enhancements</w:t>
      </w:r>
      <w:r w:rsidR="000E7880">
        <w:rPr>
          <w:lang w:val="en-CA" w:eastAsia="zh-CN"/>
        </w:rPr>
        <w:t>, with respect to the agreements in [1]</w:t>
      </w:r>
      <w:r w:rsidR="004E2ECD">
        <w:rPr>
          <w:lang w:val="en-CA" w:eastAsia="zh-CN"/>
        </w:rPr>
        <w:t>.</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074EE500" w14:textId="57BACE4B" w:rsidR="00E57491" w:rsidRPr="000C27C6" w:rsidRDefault="00E57491" w:rsidP="00E57491">
      <w:pPr>
        <w:outlineLvl w:val="2"/>
        <w:rPr>
          <w:b/>
          <w:u w:val="single"/>
          <w:lang w:eastAsia="zh-CN"/>
        </w:rPr>
      </w:pPr>
      <w:r w:rsidRPr="000C27C6">
        <w:rPr>
          <w:b/>
          <w:u w:val="single"/>
          <w:lang w:eastAsia="ko-KR"/>
        </w:rPr>
        <w:t>Issue 6-3-1: Below 10 GHz, Test set-up and applicability rule</w:t>
      </w:r>
    </w:p>
    <w:tbl>
      <w:tblPr>
        <w:tblStyle w:val="TableGrid"/>
        <w:tblW w:w="0" w:type="auto"/>
        <w:tblLook w:val="04A0" w:firstRow="1" w:lastRow="0" w:firstColumn="1" w:lastColumn="0" w:noHBand="0" w:noVBand="1"/>
      </w:tblPr>
      <w:tblGrid>
        <w:gridCol w:w="10142"/>
      </w:tblGrid>
      <w:tr w:rsidR="00392759" w14:paraId="6F093ED5" w14:textId="77777777" w:rsidTr="00392759">
        <w:tc>
          <w:tcPr>
            <w:tcW w:w="10142" w:type="dxa"/>
          </w:tcPr>
          <w:p w14:paraId="161DCCCD" w14:textId="77777777" w:rsidR="007D1E53" w:rsidRPr="00B91993" w:rsidRDefault="007D1E53" w:rsidP="007D1E53">
            <w:pPr>
              <w:spacing w:after="120" w:line="252" w:lineRule="auto"/>
              <w:ind w:firstLine="284"/>
              <w:rPr>
                <w:b/>
                <w:bCs/>
                <w:highlight w:val="yellow"/>
                <w:u w:val="single"/>
                <w:lang w:eastAsia="ja-JP"/>
              </w:rPr>
            </w:pPr>
            <w:r w:rsidRPr="00B91993">
              <w:rPr>
                <w:b/>
                <w:bCs/>
                <w:highlight w:val="yellow"/>
                <w:u w:val="single"/>
                <w:lang w:eastAsia="ja-JP"/>
              </w:rPr>
              <w:t>FFS</w:t>
            </w:r>
            <w:r>
              <w:rPr>
                <w:b/>
                <w:bCs/>
                <w:highlight w:val="yellow"/>
                <w:u w:val="single"/>
                <w:lang w:eastAsia="ja-JP"/>
              </w:rPr>
              <w:t>:</w:t>
            </w:r>
          </w:p>
          <w:p w14:paraId="104694EA" w14:textId="77777777" w:rsidR="007D1E53" w:rsidRPr="000C27C6" w:rsidRDefault="007D1E53" w:rsidP="007D1E53">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302D28">
              <w:rPr>
                <w:lang w:eastAsia="ja-JP"/>
              </w:rPr>
              <w:t>NTN to NTN RACH-less (C)HO</w:t>
            </w:r>
            <w:r w:rsidRPr="000C27C6">
              <w:rPr>
                <w:lang w:eastAsia="ja-JP"/>
              </w:rPr>
              <w:t xml:space="preserve"> </w:t>
            </w:r>
          </w:p>
          <w:p w14:paraId="7ECB9093" w14:textId="77777777" w:rsidR="007D1E53" w:rsidRPr="00886C9A" w:rsidRDefault="007D1E53" w:rsidP="007D1E53">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886C9A">
              <w:rPr>
                <w:lang w:eastAsia="ja-JP"/>
              </w:rPr>
              <w:t>NTN to NTN time-based trigger CHO enhancements</w:t>
            </w:r>
          </w:p>
          <w:p w14:paraId="627640C0" w14:textId="77777777" w:rsidR="007D1E53" w:rsidRPr="00886C9A" w:rsidRDefault="007D1E53" w:rsidP="007D1E53">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886C9A">
              <w:rPr>
                <w:lang w:eastAsia="ja-JP"/>
              </w:rPr>
              <w:t>NTN to NTN location- based trigger CHO enhancements</w:t>
            </w:r>
          </w:p>
          <w:p w14:paraId="691BEABD" w14:textId="038C63A1" w:rsidR="00392759" w:rsidRPr="007D1E53" w:rsidRDefault="007D1E53" w:rsidP="007D1E53">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886C9A">
              <w:rPr>
                <w:lang w:eastAsia="ja-JP"/>
              </w:rPr>
              <w:t>Network verified UE location</w:t>
            </w:r>
          </w:p>
        </w:tc>
      </w:tr>
    </w:tbl>
    <w:p w14:paraId="7184F5D9" w14:textId="77777777" w:rsidR="00C056D8" w:rsidRDefault="00C056D8" w:rsidP="00253A89">
      <w:pPr>
        <w:rPr>
          <w:b/>
          <w:bCs/>
          <w:lang w:eastAsia="zh-CN"/>
        </w:rPr>
      </w:pPr>
    </w:p>
    <w:p w14:paraId="2733EA6E" w14:textId="01B0A2FF" w:rsidR="00722C2F" w:rsidRPr="000462FE" w:rsidRDefault="00323C2C" w:rsidP="00722C2F">
      <w:pPr>
        <w:outlineLvl w:val="2"/>
        <w:rPr>
          <w:bCs/>
          <w:lang w:eastAsia="zh-CN"/>
        </w:rPr>
      </w:pPr>
      <w:bookmarkStart w:id="2" w:name="_Hlk147849822"/>
      <w:r>
        <w:rPr>
          <w:bCs/>
          <w:lang w:eastAsia="zh-CN"/>
        </w:rPr>
        <w:t xml:space="preserve">Regarding </w:t>
      </w:r>
      <w:r w:rsidRPr="00302D28">
        <w:rPr>
          <w:lang w:eastAsia="ja-JP"/>
        </w:rPr>
        <w:t>RACH-less (C)HO</w:t>
      </w:r>
      <w:r w:rsidR="000462FE" w:rsidRPr="000462FE">
        <w:rPr>
          <w:lang w:eastAsia="zh-CN"/>
        </w:rPr>
        <w:t>,</w:t>
      </w:r>
      <w:r w:rsidR="000462FE">
        <w:rPr>
          <w:lang w:eastAsia="zh-CN"/>
        </w:rPr>
        <w:t xml:space="preserve"> we understand </w:t>
      </w:r>
      <w:r w:rsidR="00E04572">
        <w:rPr>
          <w:lang w:eastAsia="zh-CN"/>
        </w:rPr>
        <w:t xml:space="preserve">the case is the first time introduced in NTN. </w:t>
      </w:r>
      <w:r w:rsidR="00105132">
        <w:rPr>
          <w:lang w:eastAsia="zh-CN"/>
        </w:rPr>
        <w:t xml:space="preserve">At the least one companies suggested to add such test case to verify </w:t>
      </w:r>
      <w:r w:rsidR="001D384B">
        <w:rPr>
          <w:lang w:eastAsia="zh-CN"/>
        </w:rPr>
        <w:t xml:space="preserve">the performance. </w:t>
      </w:r>
      <w:r w:rsidR="00572C44">
        <w:rPr>
          <w:lang w:eastAsia="zh-CN"/>
        </w:rPr>
        <w:t xml:space="preserve">Since </w:t>
      </w:r>
      <w:r w:rsidR="00572C44" w:rsidRPr="00572C44">
        <w:rPr>
          <w:lang w:eastAsia="zh-CN"/>
        </w:rPr>
        <w:t>RACH-less for soft satellite switch</w:t>
      </w:r>
      <w:r w:rsidR="00572C44">
        <w:rPr>
          <w:lang w:eastAsia="zh-CN"/>
        </w:rPr>
        <w:t xml:space="preserve"> has been agreed to </w:t>
      </w:r>
      <w:r w:rsidR="00A6223C">
        <w:rPr>
          <w:lang w:eastAsia="zh-CN"/>
        </w:rPr>
        <w:t xml:space="preserve">be covered by a new test case, we may not need to </w:t>
      </w:r>
      <w:r w:rsidR="00BC637F" w:rsidRPr="00BC637F">
        <w:rPr>
          <w:lang w:eastAsia="zh-CN"/>
        </w:rPr>
        <w:t>consider</w:t>
      </w:r>
      <w:r w:rsidR="00A6223C">
        <w:rPr>
          <w:rFonts w:hint="eastAsia"/>
          <w:lang w:eastAsia="zh-CN"/>
        </w:rPr>
        <w:t xml:space="preserve"> </w:t>
      </w:r>
      <w:r w:rsidR="00A6223C" w:rsidRPr="00302D28">
        <w:rPr>
          <w:lang w:eastAsia="ja-JP"/>
        </w:rPr>
        <w:t>RACH-less (</w:t>
      </w:r>
      <w:r w:rsidR="00A6223C" w:rsidRPr="00BC637F">
        <w:rPr>
          <w:lang w:eastAsia="ja-JP"/>
        </w:rPr>
        <w:t xml:space="preserve">C)HO with </w:t>
      </w:r>
      <w:r w:rsidR="00BC637F" w:rsidRPr="00BC637F">
        <w:rPr>
          <w:lang w:eastAsia="ja-JP"/>
        </w:rPr>
        <w:t xml:space="preserve">high </w:t>
      </w:r>
      <w:r w:rsidR="00081E2B" w:rsidRPr="00BC637F">
        <w:rPr>
          <w:lang w:eastAsia="ja-JP"/>
        </w:rPr>
        <w:t>importance.</w:t>
      </w:r>
    </w:p>
    <w:bookmarkEnd w:id="2"/>
    <w:p w14:paraId="51AC899C" w14:textId="3AB19BB2" w:rsidR="00206F41" w:rsidRDefault="0062275B" w:rsidP="00253A89">
      <w:pPr>
        <w:rPr>
          <w:b/>
          <w:bCs/>
          <w:lang w:eastAsia="zh-CN"/>
        </w:rPr>
      </w:pPr>
      <w:r w:rsidRPr="00014D2B">
        <w:rPr>
          <w:b/>
          <w:bCs/>
          <w:lang w:eastAsia="zh-CN"/>
        </w:rPr>
        <w:t>Proposal</w:t>
      </w:r>
      <w:r w:rsidR="00014D2B" w:rsidRPr="00014D2B">
        <w:rPr>
          <w:b/>
          <w:bCs/>
          <w:lang w:eastAsia="zh-CN"/>
        </w:rPr>
        <w:t xml:space="preserve"> </w:t>
      </w:r>
      <w:r w:rsidR="004E2ECD">
        <w:rPr>
          <w:b/>
          <w:bCs/>
          <w:lang w:eastAsia="zh-CN"/>
        </w:rPr>
        <w:t>1</w:t>
      </w:r>
      <w:r w:rsidR="00014D2B" w:rsidRPr="00014D2B">
        <w:rPr>
          <w:b/>
          <w:bCs/>
          <w:lang w:eastAsia="zh-CN"/>
        </w:rPr>
        <w:t>:</w:t>
      </w:r>
      <w:r w:rsidR="00825178">
        <w:rPr>
          <w:b/>
          <w:bCs/>
          <w:lang w:eastAsia="zh-CN"/>
        </w:rPr>
        <w:t xml:space="preserve"> </w:t>
      </w:r>
      <w:r w:rsidR="00081E2B">
        <w:rPr>
          <w:b/>
          <w:bCs/>
          <w:lang w:eastAsia="zh-CN"/>
        </w:rPr>
        <w:t xml:space="preserve">Slightly </w:t>
      </w:r>
      <w:r w:rsidR="00E9353A">
        <w:rPr>
          <w:rFonts w:hint="eastAsia"/>
          <w:b/>
          <w:bCs/>
          <w:lang w:eastAsia="zh-CN"/>
        </w:rPr>
        <w:t xml:space="preserve">intend towards </w:t>
      </w:r>
      <w:r w:rsidR="00E9353A">
        <w:rPr>
          <w:b/>
          <w:bCs/>
          <w:lang w:eastAsia="zh-CN"/>
        </w:rPr>
        <w:t xml:space="preserve">no </w:t>
      </w:r>
      <w:r w:rsidR="00081E2B">
        <w:rPr>
          <w:b/>
          <w:bCs/>
          <w:lang w:eastAsia="zh-CN"/>
        </w:rPr>
        <w:t xml:space="preserve">test case for </w:t>
      </w:r>
      <w:r w:rsidR="00081E2B" w:rsidRPr="00081E2B">
        <w:rPr>
          <w:b/>
          <w:bCs/>
          <w:lang w:eastAsia="zh-CN"/>
        </w:rPr>
        <w:t>NTN to NTN RACH-less (C)HO</w:t>
      </w:r>
      <w:r w:rsidR="00081E2B">
        <w:rPr>
          <w:b/>
          <w:bCs/>
          <w:lang w:eastAsia="zh-CN"/>
        </w:rPr>
        <w:t>.</w:t>
      </w:r>
    </w:p>
    <w:p w14:paraId="0054D427" w14:textId="330A8B22" w:rsidR="00081E2B" w:rsidRDefault="00C075DE" w:rsidP="00253A89">
      <w:pPr>
        <w:rPr>
          <w:lang w:eastAsia="ja-JP"/>
        </w:rPr>
      </w:pPr>
      <w:r>
        <w:rPr>
          <w:lang w:eastAsia="ja-JP"/>
        </w:rPr>
        <w:t>T</w:t>
      </w:r>
      <w:r w:rsidR="00E91C04">
        <w:rPr>
          <w:lang w:eastAsia="ja-JP"/>
        </w:rPr>
        <w:t>ime/</w:t>
      </w:r>
      <w:r w:rsidR="00E91C04" w:rsidRPr="00886C9A">
        <w:rPr>
          <w:lang w:eastAsia="ja-JP"/>
        </w:rPr>
        <w:t>location- based trigger CHO enhancements</w:t>
      </w:r>
      <w:r w:rsidR="00E91C04">
        <w:rPr>
          <w:lang w:eastAsia="ja-JP"/>
        </w:rPr>
        <w:t xml:space="preserve"> remove power </w:t>
      </w:r>
      <w:r w:rsidR="00CC2F3D">
        <w:rPr>
          <w:lang w:eastAsia="ja-JP"/>
        </w:rPr>
        <w:t>level determination in test cases</w:t>
      </w:r>
      <w:r w:rsidR="006E4414">
        <w:rPr>
          <w:lang w:eastAsia="ja-JP"/>
        </w:rPr>
        <w:t>, as a enhancement</w:t>
      </w:r>
      <w:r w:rsidR="00CC2F3D">
        <w:rPr>
          <w:lang w:eastAsia="ja-JP"/>
        </w:rPr>
        <w:t xml:space="preserve">, we don’t observe the necessity </w:t>
      </w:r>
      <w:r w:rsidR="00F23243">
        <w:rPr>
          <w:lang w:eastAsia="ja-JP"/>
        </w:rPr>
        <w:t xml:space="preserve">to verify it in test cases </w:t>
      </w:r>
      <w:r w:rsidR="006F3782">
        <w:rPr>
          <w:lang w:eastAsia="ja-JP"/>
        </w:rPr>
        <w:t>provided time/</w:t>
      </w:r>
      <w:r w:rsidR="006F3782" w:rsidRPr="00886C9A">
        <w:rPr>
          <w:lang w:eastAsia="ja-JP"/>
        </w:rPr>
        <w:t>location- based trigger CHO</w:t>
      </w:r>
      <w:r w:rsidR="006F3782">
        <w:rPr>
          <w:lang w:eastAsia="ja-JP"/>
        </w:rPr>
        <w:t xml:space="preserve"> can cover the </w:t>
      </w:r>
      <w:r w:rsidR="0016061D">
        <w:rPr>
          <w:lang w:eastAsia="ja-JP"/>
        </w:rPr>
        <w:t>essen</w:t>
      </w:r>
      <w:r>
        <w:rPr>
          <w:lang w:eastAsia="ja-JP"/>
        </w:rPr>
        <w:t xml:space="preserve">ce of CHO. </w:t>
      </w:r>
    </w:p>
    <w:p w14:paraId="71F0302B" w14:textId="5C0E9708" w:rsidR="00C075DE" w:rsidRPr="00C075DE" w:rsidRDefault="00C075DE" w:rsidP="00253A89">
      <w:pPr>
        <w:rPr>
          <w:b/>
          <w:bCs/>
          <w:lang w:eastAsia="ja-JP"/>
        </w:rPr>
      </w:pPr>
      <w:r w:rsidRPr="00C075DE">
        <w:rPr>
          <w:b/>
          <w:bCs/>
          <w:lang w:eastAsia="ja-JP"/>
        </w:rPr>
        <w:t xml:space="preserve">Proposal </w:t>
      </w:r>
      <w:r>
        <w:rPr>
          <w:b/>
          <w:bCs/>
          <w:lang w:eastAsia="ja-JP"/>
        </w:rPr>
        <w:t>2</w:t>
      </w:r>
      <w:r w:rsidRPr="00C075DE">
        <w:rPr>
          <w:b/>
          <w:bCs/>
          <w:lang w:eastAsia="ja-JP"/>
        </w:rPr>
        <w:t>: No test</w:t>
      </w:r>
      <w:r w:rsidR="00FF13D8" w:rsidRPr="00FF13D8">
        <w:rPr>
          <w:b/>
          <w:bCs/>
          <w:lang w:eastAsia="zh-CN"/>
        </w:rPr>
        <w:t xml:space="preserve"> </w:t>
      </w:r>
      <w:r w:rsidR="00FF13D8">
        <w:rPr>
          <w:b/>
          <w:bCs/>
          <w:lang w:eastAsia="zh-CN"/>
        </w:rPr>
        <w:t>case</w:t>
      </w:r>
      <w:r w:rsidRPr="00C075DE">
        <w:rPr>
          <w:b/>
          <w:bCs/>
          <w:lang w:eastAsia="ja-JP"/>
        </w:rPr>
        <w:t xml:space="preserve"> for time/location- based trigger CHO enhancements.</w:t>
      </w:r>
    </w:p>
    <w:p w14:paraId="60A5AC3F" w14:textId="3270E0B0" w:rsidR="00C075DE" w:rsidRDefault="003E363F" w:rsidP="00253A89">
      <w:pPr>
        <w:rPr>
          <w:lang w:eastAsia="ja-JP"/>
        </w:rPr>
      </w:pPr>
      <w:r>
        <w:rPr>
          <w:lang w:eastAsia="ja-JP"/>
        </w:rPr>
        <w:t>In n</w:t>
      </w:r>
      <w:r w:rsidR="00701E30" w:rsidRPr="00886C9A">
        <w:rPr>
          <w:lang w:eastAsia="ja-JP"/>
        </w:rPr>
        <w:t>etwork verified UE location</w:t>
      </w:r>
      <w:r>
        <w:rPr>
          <w:lang w:eastAsia="ja-JP"/>
        </w:rPr>
        <w:t xml:space="preserve"> requirement, single satellite is assumed. </w:t>
      </w:r>
      <w:r w:rsidR="00481CE9">
        <w:rPr>
          <w:lang w:eastAsia="ja-JP"/>
        </w:rPr>
        <w:t xml:space="preserve">As a result, </w:t>
      </w:r>
      <w:r w:rsidR="00466A8C">
        <w:rPr>
          <w:lang w:eastAsia="ja-JP"/>
        </w:rPr>
        <w:t xml:space="preserve">the test configurations </w:t>
      </w:r>
      <w:r w:rsidR="0055040C">
        <w:rPr>
          <w:lang w:eastAsia="ja-JP"/>
        </w:rPr>
        <w:t>may generate multiple time-</w:t>
      </w:r>
      <w:r w:rsidR="00DD4BD5">
        <w:rPr>
          <w:lang w:eastAsia="ja-JP"/>
        </w:rPr>
        <w:t xml:space="preserve">varying/drifting positioning reference signals at different time instances, </w:t>
      </w:r>
      <w:r w:rsidR="00811F95">
        <w:rPr>
          <w:lang w:eastAsia="ja-JP"/>
        </w:rPr>
        <w:t xml:space="preserve">which emulate the movement of single satellite, </w:t>
      </w:r>
      <w:r w:rsidR="00214D02">
        <w:rPr>
          <w:lang w:eastAsia="ja-JP"/>
        </w:rPr>
        <w:t>afterwords</w:t>
      </w:r>
      <w:r w:rsidR="00AB39A1">
        <w:rPr>
          <w:lang w:eastAsia="ja-JP"/>
        </w:rPr>
        <w:t xml:space="preserve"> the UE </w:t>
      </w:r>
      <w:r w:rsidR="00214D02">
        <w:rPr>
          <w:lang w:eastAsia="ja-JP"/>
        </w:rPr>
        <w:t xml:space="preserve">may measure such reference signals. </w:t>
      </w:r>
      <w:r w:rsidR="00972344">
        <w:rPr>
          <w:rFonts w:hint="eastAsia"/>
          <w:lang w:eastAsia="zh-CN"/>
        </w:rPr>
        <w:t>for</w:t>
      </w:r>
      <w:r w:rsidR="00972344" w:rsidRPr="00972344">
        <w:rPr>
          <w:lang w:eastAsia="zh-CN"/>
        </w:rPr>
        <w:t xml:space="preserve"> </w:t>
      </w:r>
      <w:r w:rsidR="00972344">
        <w:rPr>
          <w:lang w:eastAsia="zh-CN"/>
        </w:rPr>
        <w:t xml:space="preserve">the </w:t>
      </w:r>
      <w:r w:rsidR="00986288">
        <w:rPr>
          <w:lang w:eastAsia="zh-CN"/>
        </w:rPr>
        <w:t>measurement purpose</w:t>
      </w:r>
      <w:r w:rsidR="00214D02">
        <w:rPr>
          <w:lang w:eastAsia="ja-JP"/>
        </w:rPr>
        <w:t xml:space="preserve">, </w:t>
      </w:r>
      <w:r w:rsidR="009F5A7E">
        <w:rPr>
          <w:lang w:eastAsia="ja-JP"/>
        </w:rPr>
        <w:t xml:space="preserve">the whole procedure </w:t>
      </w:r>
      <w:r w:rsidR="00CE596C">
        <w:rPr>
          <w:lang w:eastAsia="ja-JP"/>
        </w:rPr>
        <w:t xml:space="preserve">can’t reflect </w:t>
      </w:r>
      <w:r w:rsidR="00132BFF">
        <w:rPr>
          <w:lang w:eastAsia="ja-JP"/>
        </w:rPr>
        <w:t>any particu</w:t>
      </w:r>
      <w:r w:rsidR="00DB0FDC">
        <w:rPr>
          <w:lang w:eastAsia="ja-JP"/>
        </w:rPr>
        <w:t>lar characteristic or capability from UE perspective.</w:t>
      </w:r>
    </w:p>
    <w:p w14:paraId="19259863" w14:textId="36C5026C" w:rsidR="00DB0FDC" w:rsidRPr="00DB0FDC" w:rsidRDefault="00DB0FDC" w:rsidP="00253A89">
      <w:pPr>
        <w:rPr>
          <w:b/>
          <w:bCs/>
          <w:sz w:val="21"/>
          <w:lang w:eastAsia="ja-JP"/>
        </w:rPr>
      </w:pPr>
      <w:r w:rsidRPr="00DB0FDC">
        <w:rPr>
          <w:b/>
          <w:bCs/>
          <w:lang w:eastAsia="ja-JP"/>
        </w:rPr>
        <w:t xml:space="preserve">Proposal </w:t>
      </w:r>
      <w:r>
        <w:rPr>
          <w:b/>
          <w:bCs/>
          <w:lang w:eastAsia="ja-JP"/>
        </w:rPr>
        <w:t>3</w:t>
      </w:r>
      <w:r w:rsidRPr="00DB0FDC">
        <w:rPr>
          <w:b/>
          <w:bCs/>
          <w:lang w:eastAsia="ja-JP"/>
        </w:rPr>
        <w:t xml:space="preserve">: No test </w:t>
      </w:r>
      <w:r w:rsidR="00FF13D8">
        <w:rPr>
          <w:b/>
          <w:bCs/>
          <w:lang w:eastAsia="zh-CN"/>
        </w:rPr>
        <w:t xml:space="preserve">case </w:t>
      </w:r>
      <w:r w:rsidRPr="00DB0FDC">
        <w:rPr>
          <w:b/>
          <w:bCs/>
          <w:lang w:eastAsia="ja-JP"/>
        </w:rPr>
        <w:t>for network verified UE location</w:t>
      </w:r>
      <w:r w:rsidR="00D15E16">
        <w:rPr>
          <w:b/>
          <w:bCs/>
          <w:lang w:eastAsia="ja-JP"/>
        </w:rPr>
        <w:t>.</w:t>
      </w:r>
    </w:p>
    <w:p w14:paraId="5A5FC388" w14:textId="77777777" w:rsidR="004B1974" w:rsidRDefault="004B1974" w:rsidP="00253A89">
      <w:pPr>
        <w:rPr>
          <w:lang w:eastAsia="zh-CN"/>
        </w:rPr>
      </w:pPr>
    </w:p>
    <w:p w14:paraId="2E97FC97" w14:textId="7B99E990" w:rsidR="00D4043C" w:rsidRPr="00BB1E4A" w:rsidRDefault="0027312C" w:rsidP="00253A89">
      <w:pPr>
        <w:rPr>
          <w:b/>
          <w:bCs/>
          <w:u w:val="single"/>
          <w:lang w:eastAsia="zh-CN"/>
        </w:rPr>
      </w:pPr>
      <w:r w:rsidRPr="00BB1E4A">
        <w:rPr>
          <w:b/>
          <w:bCs/>
          <w:u w:val="single"/>
          <w:lang w:eastAsia="zh-CN"/>
        </w:rPr>
        <w:t xml:space="preserve">New issue: </w:t>
      </w:r>
      <w:r w:rsidRPr="00BB1E4A">
        <w:rPr>
          <w:b/>
          <w:bCs/>
          <w:u w:val="single"/>
        </w:rPr>
        <w:t xml:space="preserve">SNR </w:t>
      </w:r>
      <w:r w:rsidR="008C19BB">
        <w:rPr>
          <w:b/>
          <w:bCs/>
          <w:u w:val="single"/>
        </w:rPr>
        <w:t>for</w:t>
      </w:r>
      <w:r w:rsidRPr="00BB1E4A">
        <w:rPr>
          <w:b/>
          <w:bCs/>
          <w:u w:val="single"/>
        </w:rPr>
        <w:t xml:space="preserve"> RLM-RS</w:t>
      </w:r>
      <w:r w:rsidR="000070E8" w:rsidRPr="00BB1E4A">
        <w:rPr>
          <w:b/>
          <w:bCs/>
          <w:u w:val="single"/>
        </w:rPr>
        <w:t xml:space="preserve"> test </w:t>
      </w:r>
      <w:r w:rsidR="00EE0B1B">
        <w:rPr>
          <w:b/>
          <w:bCs/>
          <w:u w:val="single"/>
        </w:rPr>
        <w:t>to NTN FR2 UE</w:t>
      </w:r>
    </w:p>
    <w:p w14:paraId="3BF1E0AB" w14:textId="38873F1A" w:rsidR="00D4043C" w:rsidRDefault="007A4FB0" w:rsidP="00253A89">
      <w:pPr>
        <w:rPr>
          <w:rStyle w:val="ui-provider"/>
        </w:rPr>
      </w:pPr>
      <w:r>
        <w:rPr>
          <w:lang w:eastAsia="zh-CN"/>
        </w:rPr>
        <w:t>In test cases for RLM, in legacy, t</w:t>
      </w:r>
      <w:r>
        <w:rPr>
          <w:rStyle w:val="ui-provider"/>
        </w:rPr>
        <w:t>he SNR values are specified for testing a UE which supports 2RX.</w:t>
      </w:r>
      <w:r w:rsidR="00A318A2">
        <w:rPr>
          <w:rStyle w:val="ui-provider"/>
        </w:rPr>
        <w:t xml:space="preserve"> It also is adopted in NTN FR1 test cases. </w:t>
      </w:r>
      <w:r w:rsidR="00685F37">
        <w:rPr>
          <w:rStyle w:val="ui-provider"/>
        </w:rPr>
        <w:t>According to RF discussion, FR2-NTN UE assumes 1 Rx only</w:t>
      </w:r>
      <w:r w:rsidR="00937A02">
        <w:rPr>
          <w:rStyle w:val="ui-provider"/>
        </w:rPr>
        <w:t>, further</w:t>
      </w:r>
      <w:r w:rsidR="00164F37">
        <w:rPr>
          <w:rStyle w:val="ui-provider"/>
          <w:lang w:eastAsia="zh-CN"/>
        </w:rPr>
        <w:t xml:space="preserve"> the </w:t>
      </w:r>
      <w:r w:rsidR="00033FEF">
        <w:rPr>
          <w:rStyle w:val="ui-provider"/>
          <w:lang w:eastAsia="zh-CN"/>
        </w:rPr>
        <w:t>antenna gain is different compared to the legacy FR2</w:t>
      </w:r>
      <w:r w:rsidR="00685F37">
        <w:rPr>
          <w:rStyle w:val="ui-provider"/>
          <w:rFonts w:hint="eastAsia"/>
          <w:lang w:eastAsia="zh-CN"/>
        </w:rPr>
        <w:t>.</w:t>
      </w:r>
      <w:r w:rsidR="00685F37">
        <w:rPr>
          <w:rStyle w:val="ui-provider"/>
        </w:rPr>
        <w:t> </w:t>
      </w:r>
      <w:r w:rsidR="007F64D8">
        <w:rPr>
          <w:rStyle w:val="ui-provider"/>
        </w:rPr>
        <w:t xml:space="preserve">Given that, RRM shall check if SNR values shall be updated and how to </w:t>
      </w:r>
      <w:r w:rsidR="001A602F">
        <w:rPr>
          <w:rStyle w:val="ui-provider"/>
        </w:rPr>
        <w:t>determine the values.</w:t>
      </w:r>
    </w:p>
    <w:p w14:paraId="3EE432C2" w14:textId="436D1572" w:rsidR="00A318A2" w:rsidRPr="00897C8D" w:rsidRDefault="007D467A" w:rsidP="00253A89">
      <w:pPr>
        <w:rPr>
          <w:b/>
          <w:bCs/>
          <w:lang w:eastAsia="ja-JP"/>
        </w:rPr>
      </w:pPr>
      <w:r w:rsidRPr="00897C8D">
        <w:rPr>
          <w:b/>
          <w:bCs/>
          <w:lang w:eastAsia="ja-JP"/>
        </w:rPr>
        <w:t xml:space="preserve">Proposal 4: </w:t>
      </w:r>
      <w:r w:rsidR="00604B54">
        <w:rPr>
          <w:b/>
          <w:bCs/>
          <w:lang w:eastAsia="ja-JP"/>
        </w:rPr>
        <w:t>RAN4 to c</w:t>
      </w:r>
      <w:r w:rsidR="001A602F" w:rsidRPr="00897C8D">
        <w:rPr>
          <w:b/>
          <w:bCs/>
          <w:lang w:eastAsia="ja-JP"/>
        </w:rPr>
        <w:t xml:space="preserve">heck if SNR values </w:t>
      </w:r>
      <w:r w:rsidR="008C19BB" w:rsidRPr="00897C8D">
        <w:rPr>
          <w:b/>
          <w:bCs/>
          <w:lang w:eastAsia="ja-JP"/>
        </w:rPr>
        <w:t xml:space="preserve">for RLM-RS test </w:t>
      </w:r>
      <w:r w:rsidR="00EE0B1B" w:rsidRPr="00EE0B1B">
        <w:rPr>
          <w:b/>
          <w:bCs/>
          <w:lang w:eastAsia="ja-JP"/>
        </w:rPr>
        <w:t xml:space="preserve">to NTN FR2 UE </w:t>
      </w:r>
      <w:r w:rsidR="001A602F" w:rsidRPr="00897C8D">
        <w:rPr>
          <w:b/>
          <w:bCs/>
          <w:lang w:eastAsia="ja-JP"/>
        </w:rPr>
        <w:t xml:space="preserve">shall be updated </w:t>
      </w:r>
      <w:r w:rsidR="008E6820">
        <w:rPr>
          <w:b/>
          <w:bCs/>
          <w:lang w:eastAsia="ja-JP"/>
        </w:rPr>
        <w:t xml:space="preserve">from legacy FR2 </w:t>
      </w:r>
      <w:r w:rsidR="001A602F" w:rsidRPr="00897C8D">
        <w:rPr>
          <w:b/>
          <w:bCs/>
          <w:lang w:eastAsia="ja-JP"/>
        </w:rPr>
        <w:t>and how to determine the values</w:t>
      </w:r>
      <w:r w:rsidR="00525337" w:rsidRPr="00897C8D">
        <w:rPr>
          <w:b/>
          <w:bCs/>
          <w:lang w:eastAsia="ja-JP"/>
        </w:rPr>
        <w:t xml:space="preserve">. </w:t>
      </w:r>
    </w:p>
    <w:p w14:paraId="3DC4DFD7" w14:textId="77777777" w:rsidR="007A4FB0" w:rsidRPr="00A05968" w:rsidRDefault="007A4FB0" w:rsidP="00253A89">
      <w:pPr>
        <w:rPr>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lastRenderedPageBreak/>
        <w:t>Conclusion</w:t>
      </w:r>
    </w:p>
    <w:p w14:paraId="5CDDCF85" w14:textId="77777777" w:rsidR="00FF13D8" w:rsidRDefault="00FF13D8" w:rsidP="00FF13D8">
      <w:pPr>
        <w:rPr>
          <w:b/>
          <w:bCs/>
          <w:lang w:eastAsia="zh-CN"/>
        </w:rPr>
      </w:pPr>
      <w:r w:rsidRPr="00014D2B">
        <w:rPr>
          <w:b/>
          <w:bCs/>
          <w:lang w:eastAsia="zh-CN"/>
        </w:rPr>
        <w:t xml:space="preserve">Proposal </w:t>
      </w:r>
      <w:r>
        <w:rPr>
          <w:b/>
          <w:bCs/>
          <w:lang w:eastAsia="zh-CN"/>
        </w:rPr>
        <w:t>1</w:t>
      </w:r>
      <w:r w:rsidRPr="00014D2B">
        <w:rPr>
          <w:b/>
          <w:bCs/>
          <w:lang w:eastAsia="zh-CN"/>
        </w:rPr>
        <w:t>:</w:t>
      </w:r>
      <w:r>
        <w:rPr>
          <w:b/>
          <w:bCs/>
          <w:lang w:eastAsia="zh-CN"/>
        </w:rPr>
        <w:t xml:space="preserve"> Slightly </w:t>
      </w:r>
      <w:r>
        <w:rPr>
          <w:rFonts w:hint="eastAsia"/>
          <w:b/>
          <w:bCs/>
          <w:lang w:eastAsia="zh-CN"/>
        </w:rPr>
        <w:t xml:space="preserve">intend towards </w:t>
      </w:r>
      <w:r>
        <w:rPr>
          <w:b/>
          <w:bCs/>
          <w:lang w:eastAsia="zh-CN"/>
        </w:rPr>
        <w:t xml:space="preserve">no test case for </w:t>
      </w:r>
      <w:r w:rsidRPr="00081E2B">
        <w:rPr>
          <w:b/>
          <w:bCs/>
          <w:lang w:eastAsia="zh-CN"/>
        </w:rPr>
        <w:t>NTN to NTN RACH-less (C)HO</w:t>
      </w:r>
      <w:r>
        <w:rPr>
          <w:b/>
          <w:bCs/>
          <w:lang w:eastAsia="zh-CN"/>
        </w:rPr>
        <w:t>.</w:t>
      </w:r>
    </w:p>
    <w:p w14:paraId="61334B3B" w14:textId="77777777" w:rsidR="00FF13D8" w:rsidRPr="00C075DE" w:rsidRDefault="00FF13D8" w:rsidP="00FF13D8">
      <w:pPr>
        <w:rPr>
          <w:b/>
          <w:bCs/>
          <w:lang w:eastAsia="ja-JP"/>
        </w:rPr>
      </w:pPr>
      <w:r w:rsidRPr="00C075DE">
        <w:rPr>
          <w:b/>
          <w:bCs/>
          <w:lang w:eastAsia="ja-JP"/>
        </w:rPr>
        <w:t xml:space="preserve">Proposal </w:t>
      </w:r>
      <w:r>
        <w:rPr>
          <w:b/>
          <w:bCs/>
          <w:lang w:eastAsia="ja-JP"/>
        </w:rPr>
        <w:t>2</w:t>
      </w:r>
      <w:r w:rsidRPr="00C075DE">
        <w:rPr>
          <w:b/>
          <w:bCs/>
          <w:lang w:eastAsia="ja-JP"/>
        </w:rPr>
        <w:t>: No test</w:t>
      </w:r>
      <w:r w:rsidRPr="00FF13D8">
        <w:rPr>
          <w:b/>
          <w:bCs/>
          <w:lang w:eastAsia="zh-CN"/>
        </w:rPr>
        <w:t xml:space="preserve"> </w:t>
      </w:r>
      <w:r>
        <w:rPr>
          <w:b/>
          <w:bCs/>
          <w:lang w:eastAsia="zh-CN"/>
        </w:rPr>
        <w:t>case</w:t>
      </w:r>
      <w:r w:rsidRPr="00C075DE">
        <w:rPr>
          <w:b/>
          <w:bCs/>
          <w:lang w:eastAsia="ja-JP"/>
        </w:rPr>
        <w:t xml:space="preserve"> for time/location- based trigger CHO enhancements.</w:t>
      </w:r>
    </w:p>
    <w:p w14:paraId="3AC266AF" w14:textId="7CB045F7" w:rsidR="00B3659A" w:rsidRPr="002251FC" w:rsidRDefault="00BC637F" w:rsidP="00B3659A">
      <w:pPr>
        <w:rPr>
          <w:b/>
          <w:bCs/>
          <w:lang w:eastAsia="zh-CN"/>
        </w:rPr>
      </w:pPr>
      <w:r w:rsidRPr="00DB0FDC">
        <w:rPr>
          <w:b/>
          <w:bCs/>
          <w:lang w:eastAsia="ja-JP"/>
        </w:rPr>
        <w:t xml:space="preserve">Proposal </w:t>
      </w:r>
      <w:r>
        <w:rPr>
          <w:b/>
          <w:bCs/>
          <w:lang w:eastAsia="ja-JP"/>
        </w:rPr>
        <w:t>3</w:t>
      </w:r>
      <w:r w:rsidRPr="00DB0FDC">
        <w:rPr>
          <w:b/>
          <w:bCs/>
          <w:lang w:eastAsia="ja-JP"/>
        </w:rPr>
        <w:t>: No test for network verified UE location</w:t>
      </w:r>
      <w:r>
        <w:rPr>
          <w:b/>
          <w:bCs/>
          <w:lang w:eastAsia="ja-JP"/>
        </w:rPr>
        <w:t>.</w:t>
      </w:r>
      <w:r w:rsidR="00B3659A" w:rsidRPr="002251FC">
        <w:rPr>
          <w:b/>
          <w:bCs/>
          <w:lang w:val="en-GB" w:eastAsia="zh-CN"/>
        </w:rPr>
        <w:t xml:space="preserve"> </w:t>
      </w:r>
    </w:p>
    <w:p w14:paraId="2EDC8AB8" w14:textId="5228BF52" w:rsidR="007A005E" w:rsidRPr="007A63E4" w:rsidRDefault="008E6820" w:rsidP="007A005E">
      <w:pPr>
        <w:rPr>
          <w:b/>
          <w:bCs/>
          <w:lang w:eastAsia="ja-JP"/>
        </w:rPr>
      </w:pPr>
      <w:r w:rsidRPr="00897C8D">
        <w:rPr>
          <w:b/>
          <w:bCs/>
          <w:lang w:eastAsia="ja-JP"/>
        </w:rPr>
        <w:t xml:space="preserve">Proposal 4: </w:t>
      </w:r>
      <w:r>
        <w:rPr>
          <w:b/>
          <w:bCs/>
          <w:lang w:eastAsia="ja-JP"/>
        </w:rPr>
        <w:t>RAN4 to c</w:t>
      </w:r>
      <w:r w:rsidRPr="00897C8D">
        <w:rPr>
          <w:b/>
          <w:bCs/>
          <w:lang w:eastAsia="ja-JP"/>
        </w:rPr>
        <w:t xml:space="preserve">heck if SNR values for RLM-RS test </w:t>
      </w:r>
      <w:r w:rsidRPr="00EE0B1B">
        <w:rPr>
          <w:b/>
          <w:bCs/>
          <w:lang w:eastAsia="ja-JP"/>
        </w:rPr>
        <w:t xml:space="preserve">to NTN FR2 UE </w:t>
      </w:r>
      <w:r w:rsidRPr="00897C8D">
        <w:rPr>
          <w:b/>
          <w:bCs/>
          <w:lang w:eastAsia="ja-JP"/>
        </w:rPr>
        <w:t xml:space="preserve">shall be updated </w:t>
      </w:r>
      <w:r>
        <w:rPr>
          <w:b/>
          <w:bCs/>
          <w:lang w:eastAsia="ja-JP"/>
        </w:rPr>
        <w:t xml:space="preserve">from legacy FR2 </w:t>
      </w:r>
      <w:r w:rsidRPr="00897C8D">
        <w:rPr>
          <w:b/>
          <w:bCs/>
          <w:lang w:eastAsia="ja-JP"/>
        </w:rPr>
        <w:t xml:space="preserve">and how to determine the values. </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51A47054" w:rsidR="00FB7F77" w:rsidRPr="00A543ED" w:rsidRDefault="00DC463C" w:rsidP="0083629C">
      <w:pPr>
        <w:numPr>
          <w:ilvl w:val="0"/>
          <w:numId w:val="12"/>
        </w:numPr>
        <w:tabs>
          <w:tab w:val="left" w:pos="851"/>
        </w:tabs>
        <w:rPr>
          <w:rFonts w:ascii="Arial" w:hAnsi="Arial" w:cs="Arial"/>
          <w:color w:val="FF0000"/>
          <w:lang w:eastAsia="x-none"/>
        </w:rPr>
      </w:pPr>
      <w:r w:rsidRPr="00DC463C">
        <w:rPr>
          <w:szCs w:val="16"/>
          <w:lang w:eastAsia="zh-CN"/>
        </w:rPr>
        <w:t>R4-</w:t>
      </w:r>
      <w:r w:rsidR="00962A14" w:rsidRPr="00962A14">
        <w:rPr>
          <w:szCs w:val="16"/>
          <w:lang w:eastAsia="zh-CN"/>
        </w:rPr>
        <w:t>2406430</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4B0290">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FEC47" w14:textId="77777777" w:rsidR="00144CCA" w:rsidRDefault="00144CCA">
      <w:r>
        <w:separator/>
      </w:r>
    </w:p>
  </w:endnote>
  <w:endnote w:type="continuationSeparator" w:id="0">
    <w:p w14:paraId="7C10FE51" w14:textId="77777777" w:rsidR="00144CCA" w:rsidRDefault="00144CCA">
      <w:r>
        <w:continuationSeparator/>
      </w:r>
    </w:p>
  </w:endnote>
  <w:endnote w:type="continuationNotice" w:id="1">
    <w:p w14:paraId="241145C7" w14:textId="77777777" w:rsidR="00144CCA" w:rsidRDefault="00144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0000500000000000000"/>
    <w:charset w:val="00"/>
    <w:family w:val="auto"/>
    <w:notTrueType/>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84A3" w14:textId="77777777" w:rsidR="00144CCA" w:rsidRDefault="00144CCA">
      <w:r>
        <w:separator/>
      </w:r>
    </w:p>
  </w:footnote>
  <w:footnote w:type="continuationSeparator" w:id="0">
    <w:p w14:paraId="77978D8B" w14:textId="77777777" w:rsidR="00144CCA" w:rsidRDefault="00144CCA">
      <w:r>
        <w:continuationSeparator/>
      </w:r>
    </w:p>
  </w:footnote>
  <w:footnote w:type="continuationNotice" w:id="1">
    <w:p w14:paraId="74B063D9" w14:textId="77777777" w:rsidR="00144CCA" w:rsidRDefault="00144C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2"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AD203EE"/>
    <w:multiLevelType w:val="hybridMultilevel"/>
    <w:tmpl w:val="3604B73A"/>
    <w:lvl w:ilvl="0" w:tplc="DD247102">
      <w:start w:val="1"/>
      <w:numFmt w:val="decimal"/>
      <w:lvlText w:val="[%1]"/>
      <w:lvlJc w:val="left"/>
      <w:pPr>
        <w:ind w:left="720" w:hanging="360"/>
      </w:pPr>
      <w:rPr>
        <w:rFonts w:ascii="Times New Roman" w:hAnsi="Times New Roman" w:cs="Times New Roman"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7D7489"/>
    <w:multiLevelType w:val="hybridMultilevel"/>
    <w:tmpl w:val="CD98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7"/>
  </w:num>
  <w:num w:numId="2" w16cid:durableId="2059434476">
    <w:abstractNumId w:val="21"/>
  </w:num>
  <w:num w:numId="3" w16cid:durableId="559248169">
    <w:abstractNumId w:val="20"/>
  </w:num>
  <w:num w:numId="4" w16cid:durableId="1805738266">
    <w:abstractNumId w:val="10"/>
  </w:num>
  <w:num w:numId="5" w16cid:durableId="633951440">
    <w:abstractNumId w:val="13"/>
  </w:num>
  <w:num w:numId="6" w16cid:durableId="1252162723">
    <w:abstractNumId w:val="2"/>
  </w:num>
  <w:num w:numId="7" w16cid:durableId="1165045746">
    <w:abstractNumId w:val="1"/>
  </w:num>
  <w:num w:numId="8" w16cid:durableId="1934240767">
    <w:abstractNumId w:val="23"/>
  </w:num>
  <w:num w:numId="9" w16cid:durableId="1680891386">
    <w:abstractNumId w:val="6"/>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6"/>
  </w:num>
  <w:num w:numId="13" w16cid:durableId="1344891009">
    <w:abstractNumId w:val="18"/>
  </w:num>
  <w:num w:numId="14" w16cid:durableId="352536967">
    <w:abstractNumId w:val="4"/>
  </w:num>
  <w:num w:numId="15" w16cid:durableId="617028380">
    <w:abstractNumId w:val="12"/>
  </w:num>
  <w:num w:numId="16" w16cid:durableId="677317091">
    <w:abstractNumId w:val="3"/>
  </w:num>
  <w:num w:numId="17" w16cid:durableId="412971519">
    <w:abstractNumId w:val="7"/>
  </w:num>
  <w:num w:numId="18" w16cid:durableId="2136438635">
    <w:abstractNumId w:val="5"/>
  </w:num>
  <w:num w:numId="19" w16cid:durableId="1732079221">
    <w:abstractNumId w:val="14"/>
  </w:num>
  <w:num w:numId="20" w16cid:durableId="1962153996">
    <w:abstractNumId w:val="0"/>
  </w:num>
  <w:num w:numId="21" w16cid:durableId="373505077">
    <w:abstractNumId w:val="19"/>
  </w:num>
  <w:num w:numId="22" w16cid:durableId="1106924494">
    <w:abstractNumId w:val="9"/>
  </w:num>
  <w:num w:numId="23" w16cid:durableId="1516655277">
    <w:abstractNumId w:val="22"/>
  </w:num>
  <w:num w:numId="24" w16cid:durableId="108726503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removePersonalInformation/>
  <w:removeDateAndTime/>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0E8"/>
    <w:rsid w:val="0000720A"/>
    <w:rsid w:val="00007375"/>
    <w:rsid w:val="0000741B"/>
    <w:rsid w:val="00007E76"/>
    <w:rsid w:val="00010345"/>
    <w:rsid w:val="000103F2"/>
    <w:rsid w:val="00010743"/>
    <w:rsid w:val="00010E2E"/>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425"/>
    <w:rsid w:val="00014978"/>
    <w:rsid w:val="00014B2B"/>
    <w:rsid w:val="00014C5F"/>
    <w:rsid w:val="00014D2B"/>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3FEF"/>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3F44"/>
    <w:rsid w:val="0004425A"/>
    <w:rsid w:val="00044B87"/>
    <w:rsid w:val="00044BF3"/>
    <w:rsid w:val="00044C73"/>
    <w:rsid w:val="000451B2"/>
    <w:rsid w:val="000451C5"/>
    <w:rsid w:val="00045287"/>
    <w:rsid w:val="00045FAA"/>
    <w:rsid w:val="00045FB1"/>
    <w:rsid w:val="000462FE"/>
    <w:rsid w:val="00046765"/>
    <w:rsid w:val="00046883"/>
    <w:rsid w:val="00046D4F"/>
    <w:rsid w:val="0004704D"/>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50"/>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25C"/>
    <w:rsid w:val="00056365"/>
    <w:rsid w:val="000565F3"/>
    <w:rsid w:val="0005684E"/>
    <w:rsid w:val="000569F9"/>
    <w:rsid w:val="00056BB0"/>
    <w:rsid w:val="00056F92"/>
    <w:rsid w:val="0005711A"/>
    <w:rsid w:val="00057277"/>
    <w:rsid w:val="000576DC"/>
    <w:rsid w:val="00057793"/>
    <w:rsid w:val="000577E5"/>
    <w:rsid w:val="00057861"/>
    <w:rsid w:val="00057AC9"/>
    <w:rsid w:val="00057C1A"/>
    <w:rsid w:val="000601C2"/>
    <w:rsid w:val="000601C8"/>
    <w:rsid w:val="00060670"/>
    <w:rsid w:val="00060690"/>
    <w:rsid w:val="000606D4"/>
    <w:rsid w:val="00060851"/>
    <w:rsid w:val="00060B6D"/>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E2B"/>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9EA"/>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6E1"/>
    <w:rsid w:val="0009386A"/>
    <w:rsid w:val="000939B1"/>
    <w:rsid w:val="000939D8"/>
    <w:rsid w:val="00094462"/>
    <w:rsid w:val="00094894"/>
    <w:rsid w:val="00094BA5"/>
    <w:rsid w:val="00094BEA"/>
    <w:rsid w:val="00094FD2"/>
    <w:rsid w:val="00094FEE"/>
    <w:rsid w:val="000957F8"/>
    <w:rsid w:val="00095C1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D1"/>
    <w:rsid w:val="000B1F13"/>
    <w:rsid w:val="000B1FC3"/>
    <w:rsid w:val="000B1FF0"/>
    <w:rsid w:val="000B200B"/>
    <w:rsid w:val="000B2308"/>
    <w:rsid w:val="000B2505"/>
    <w:rsid w:val="000B25F6"/>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1F9B"/>
    <w:rsid w:val="000C22D8"/>
    <w:rsid w:val="000C23B6"/>
    <w:rsid w:val="000C23E3"/>
    <w:rsid w:val="000C246A"/>
    <w:rsid w:val="000C2993"/>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47"/>
    <w:rsid w:val="000D12CA"/>
    <w:rsid w:val="000D13E8"/>
    <w:rsid w:val="000D15AE"/>
    <w:rsid w:val="000D16E3"/>
    <w:rsid w:val="000D1703"/>
    <w:rsid w:val="000D1940"/>
    <w:rsid w:val="000D20B1"/>
    <w:rsid w:val="000D2239"/>
    <w:rsid w:val="000D2312"/>
    <w:rsid w:val="000D2328"/>
    <w:rsid w:val="000D234A"/>
    <w:rsid w:val="000D239E"/>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880"/>
    <w:rsid w:val="000E7C1D"/>
    <w:rsid w:val="000E7D25"/>
    <w:rsid w:val="000E7E3C"/>
    <w:rsid w:val="000E7E85"/>
    <w:rsid w:val="000F00A9"/>
    <w:rsid w:val="000F0100"/>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32"/>
    <w:rsid w:val="00105174"/>
    <w:rsid w:val="00105512"/>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AD8"/>
    <w:rsid w:val="00116B1B"/>
    <w:rsid w:val="001171A1"/>
    <w:rsid w:val="001173AF"/>
    <w:rsid w:val="00117538"/>
    <w:rsid w:val="0011772D"/>
    <w:rsid w:val="00117F1E"/>
    <w:rsid w:val="001203FA"/>
    <w:rsid w:val="00120C75"/>
    <w:rsid w:val="00120F1E"/>
    <w:rsid w:val="001213ED"/>
    <w:rsid w:val="001215C5"/>
    <w:rsid w:val="00121676"/>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78"/>
    <w:rsid w:val="00131A3B"/>
    <w:rsid w:val="00131E2F"/>
    <w:rsid w:val="0013207A"/>
    <w:rsid w:val="00132360"/>
    <w:rsid w:val="00132607"/>
    <w:rsid w:val="00132852"/>
    <w:rsid w:val="00132B04"/>
    <w:rsid w:val="00132BFF"/>
    <w:rsid w:val="00132CE2"/>
    <w:rsid w:val="00133041"/>
    <w:rsid w:val="00133572"/>
    <w:rsid w:val="001335CE"/>
    <w:rsid w:val="001337FA"/>
    <w:rsid w:val="001339AE"/>
    <w:rsid w:val="001339B0"/>
    <w:rsid w:val="00133C5C"/>
    <w:rsid w:val="001344C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4CCA"/>
    <w:rsid w:val="00144CF5"/>
    <w:rsid w:val="0014529C"/>
    <w:rsid w:val="001454A2"/>
    <w:rsid w:val="0014554F"/>
    <w:rsid w:val="00145858"/>
    <w:rsid w:val="0014587A"/>
    <w:rsid w:val="001458B7"/>
    <w:rsid w:val="00145A49"/>
    <w:rsid w:val="00145DAA"/>
    <w:rsid w:val="00145E10"/>
    <w:rsid w:val="00146329"/>
    <w:rsid w:val="001463AF"/>
    <w:rsid w:val="001465D0"/>
    <w:rsid w:val="00146724"/>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61D"/>
    <w:rsid w:val="00160F70"/>
    <w:rsid w:val="001619F0"/>
    <w:rsid w:val="00161AD5"/>
    <w:rsid w:val="00161E88"/>
    <w:rsid w:val="00162BAB"/>
    <w:rsid w:val="00163042"/>
    <w:rsid w:val="001631AB"/>
    <w:rsid w:val="001634F9"/>
    <w:rsid w:val="0016366C"/>
    <w:rsid w:val="00163723"/>
    <w:rsid w:val="001638A8"/>
    <w:rsid w:val="00163BCB"/>
    <w:rsid w:val="00163C2D"/>
    <w:rsid w:val="00163EDB"/>
    <w:rsid w:val="00163FF0"/>
    <w:rsid w:val="00164248"/>
    <w:rsid w:val="0016429C"/>
    <w:rsid w:val="001643E2"/>
    <w:rsid w:val="00164462"/>
    <w:rsid w:val="0016447A"/>
    <w:rsid w:val="001649D2"/>
    <w:rsid w:val="00164F37"/>
    <w:rsid w:val="0016528A"/>
    <w:rsid w:val="0016578A"/>
    <w:rsid w:val="00165A0F"/>
    <w:rsid w:val="00165D8F"/>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E4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D63"/>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ED7"/>
    <w:rsid w:val="00185F15"/>
    <w:rsid w:val="001863B0"/>
    <w:rsid w:val="001867EE"/>
    <w:rsid w:val="00186A2B"/>
    <w:rsid w:val="00187237"/>
    <w:rsid w:val="001875D3"/>
    <w:rsid w:val="001878E9"/>
    <w:rsid w:val="00187908"/>
    <w:rsid w:val="00187A17"/>
    <w:rsid w:val="00187EE0"/>
    <w:rsid w:val="0019022E"/>
    <w:rsid w:val="00190668"/>
    <w:rsid w:val="0019085C"/>
    <w:rsid w:val="00190F67"/>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3B0"/>
    <w:rsid w:val="00194854"/>
    <w:rsid w:val="00195268"/>
    <w:rsid w:val="00195384"/>
    <w:rsid w:val="00195461"/>
    <w:rsid w:val="00195634"/>
    <w:rsid w:val="001956AF"/>
    <w:rsid w:val="0019580C"/>
    <w:rsid w:val="00195A10"/>
    <w:rsid w:val="00195AD5"/>
    <w:rsid w:val="00195D2C"/>
    <w:rsid w:val="00195D87"/>
    <w:rsid w:val="001964D3"/>
    <w:rsid w:val="00196549"/>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CE8"/>
    <w:rsid w:val="001A1D27"/>
    <w:rsid w:val="001A21FD"/>
    <w:rsid w:val="001A2672"/>
    <w:rsid w:val="001A28D0"/>
    <w:rsid w:val="001A2CE1"/>
    <w:rsid w:val="001A31C2"/>
    <w:rsid w:val="001A3242"/>
    <w:rsid w:val="001A3879"/>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1C9"/>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84B"/>
    <w:rsid w:val="001D3968"/>
    <w:rsid w:val="001D3A96"/>
    <w:rsid w:val="001D40CE"/>
    <w:rsid w:val="001D4BC3"/>
    <w:rsid w:val="001D500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914"/>
    <w:rsid w:val="00206AD4"/>
    <w:rsid w:val="00206F41"/>
    <w:rsid w:val="00206F90"/>
    <w:rsid w:val="00207080"/>
    <w:rsid w:val="002071C1"/>
    <w:rsid w:val="00207225"/>
    <w:rsid w:val="002074DF"/>
    <w:rsid w:val="0020763A"/>
    <w:rsid w:val="002077A9"/>
    <w:rsid w:val="0020791D"/>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D02"/>
    <w:rsid w:val="00214FFC"/>
    <w:rsid w:val="002151C0"/>
    <w:rsid w:val="00215471"/>
    <w:rsid w:val="002156D7"/>
    <w:rsid w:val="002157F6"/>
    <w:rsid w:val="00215D9C"/>
    <w:rsid w:val="0021648D"/>
    <w:rsid w:val="0021680F"/>
    <w:rsid w:val="00216DC7"/>
    <w:rsid w:val="0021732B"/>
    <w:rsid w:val="00217434"/>
    <w:rsid w:val="00217537"/>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1FC"/>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3F26"/>
    <w:rsid w:val="0024466A"/>
    <w:rsid w:val="00244B2C"/>
    <w:rsid w:val="00244C25"/>
    <w:rsid w:val="00244CCA"/>
    <w:rsid w:val="00244DF7"/>
    <w:rsid w:val="00244E7F"/>
    <w:rsid w:val="00244F47"/>
    <w:rsid w:val="00245157"/>
    <w:rsid w:val="00245278"/>
    <w:rsid w:val="002452C9"/>
    <w:rsid w:val="00245761"/>
    <w:rsid w:val="00245940"/>
    <w:rsid w:val="00245A14"/>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A89"/>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1B6"/>
    <w:rsid w:val="002652DC"/>
    <w:rsid w:val="002653D8"/>
    <w:rsid w:val="00265DC6"/>
    <w:rsid w:val="00265ED7"/>
    <w:rsid w:val="0026616F"/>
    <w:rsid w:val="002662B7"/>
    <w:rsid w:val="0026631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1BB4"/>
    <w:rsid w:val="0027220B"/>
    <w:rsid w:val="00272364"/>
    <w:rsid w:val="00272E88"/>
    <w:rsid w:val="0027309A"/>
    <w:rsid w:val="0027312C"/>
    <w:rsid w:val="0027343C"/>
    <w:rsid w:val="00273446"/>
    <w:rsid w:val="00273810"/>
    <w:rsid w:val="00273A18"/>
    <w:rsid w:val="002740B6"/>
    <w:rsid w:val="002740D8"/>
    <w:rsid w:val="00274259"/>
    <w:rsid w:val="00274295"/>
    <w:rsid w:val="00274B72"/>
    <w:rsid w:val="00274E51"/>
    <w:rsid w:val="00274EB3"/>
    <w:rsid w:val="00274F20"/>
    <w:rsid w:val="00275393"/>
    <w:rsid w:val="0027583C"/>
    <w:rsid w:val="00275C91"/>
    <w:rsid w:val="00275D12"/>
    <w:rsid w:val="00276021"/>
    <w:rsid w:val="002762F3"/>
    <w:rsid w:val="00276549"/>
    <w:rsid w:val="002765CB"/>
    <w:rsid w:val="002766F5"/>
    <w:rsid w:val="00276778"/>
    <w:rsid w:val="00276828"/>
    <w:rsid w:val="00276A3D"/>
    <w:rsid w:val="00276B61"/>
    <w:rsid w:val="002772DB"/>
    <w:rsid w:val="00277301"/>
    <w:rsid w:val="00277375"/>
    <w:rsid w:val="002774EC"/>
    <w:rsid w:val="0027756F"/>
    <w:rsid w:val="0027771D"/>
    <w:rsid w:val="0027780D"/>
    <w:rsid w:val="002778D9"/>
    <w:rsid w:val="00277BDD"/>
    <w:rsid w:val="00277C90"/>
    <w:rsid w:val="00277CC2"/>
    <w:rsid w:val="00277DB3"/>
    <w:rsid w:val="00277E2E"/>
    <w:rsid w:val="002801CF"/>
    <w:rsid w:val="00280270"/>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61C"/>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BFC"/>
    <w:rsid w:val="00294EEE"/>
    <w:rsid w:val="002950BA"/>
    <w:rsid w:val="002953FA"/>
    <w:rsid w:val="0029544A"/>
    <w:rsid w:val="0029561E"/>
    <w:rsid w:val="00295646"/>
    <w:rsid w:val="00295688"/>
    <w:rsid w:val="00295759"/>
    <w:rsid w:val="00295E8D"/>
    <w:rsid w:val="00295FF1"/>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412"/>
    <w:rsid w:val="002A6565"/>
    <w:rsid w:val="002A65F8"/>
    <w:rsid w:val="002A668C"/>
    <w:rsid w:val="002A66CF"/>
    <w:rsid w:val="002A67D4"/>
    <w:rsid w:val="002A69DE"/>
    <w:rsid w:val="002A69F8"/>
    <w:rsid w:val="002A6B8A"/>
    <w:rsid w:val="002A6D1F"/>
    <w:rsid w:val="002A6D8A"/>
    <w:rsid w:val="002A7B60"/>
    <w:rsid w:val="002B01AA"/>
    <w:rsid w:val="002B0536"/>
    <w:rsid w:val="002B0D9B"/>
    <w:rsid w:val="002B0DCF"/>
    <w:rsid w:val="002B0F08"/>
    <w:rsid w:val="002B1061"/>
    <w:rsid w:val="002B1070"/>
    <w:rsid w:val="002B1131"/>
    <w:rsid w:val="002B126F"/>
    <w:rsid w:val="002B12A1"/>
    <w:rsid w:val="002B148E"/>
    <w:rsid w:val="002B1512"/>
    <w:rsid w:val="002B15CA"/>
    <w:rsid w:val="002B1684"/>
    <w:rsid w:val="002B1E56"/>
    <w:rsid w:val="002B2482"/>
    <w:rsid w:val="002B2B92"/>
    <w:rsid w:val="002B2BD6"/>
    <w:rsid w:val="002B2F1B"/>
    <w:rsid w:val="002B2F6E"/>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B0E"/>
    <w:rsid w:val="002C0CED"/>
    <w:rsid w:val="002C107A"/>
    <w:rsid w:val="002C10AB"/>
    <w:rsid w:val="002C126B"/>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2F"/>
    <w:rsid w:val="002C3BC0"/>
    <w:rsid w:val="002C3D11"/>
    <w:rsid w:val="002C4016"/>
    <w:rsid w:val="002C4612"/>
    <w:rsid w:val="002C47B6"/>
    <w:rsid w:val="002C4973"/>
    <w:rsid w:val="002C4A10"/>
    <w:rsid w:val="002C4E5B"/>
    <w:rsid w:val="002C4EE1"/>
    <w:rsid w:val="002C5264"/>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E82"/>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82B"/>
    <w:rsid w:val="002D6C8D"/>
    <w:rsid w:val="002D6EE7"/>
    <w:rsid w:val="002D6EF6"/>
    <w:rsid w:val="002D72AD"/>
    <w:rsid w:val="002D74BB"/>
    <w:rsid w:val="002D7E66"/>
    <w:rsid w:val="002E00B8"/>
    <w:rsid w:val="002E037E"/>
    <w:rsid w:val="002E05A3"/>
    <w:rsid w:val="002E05DC"/>
    <w:rsid w:val="002E0C70"/>
    <w:rsid w:val="002E0D59"/>
    <w:rsid w:val="002E0DA0"/>
    <w:rsid w:val="002E1368"/>
    <w:rsid w:val="002E14E1"/>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4FDF"/>
    <w:rsid w:val="002E5569"/>
    <w:rsid w:val="002E568F"/>
    <w:rsid w:val="002E56A6"/>
    <w:rsid w:val="002E56FE"/>
    <w:rsid w:val="002E5D22"/>
    <w:rsid w:val="002E5D7D"/>
    <w:rsid w:val="002E5D8D"/>
    <w:rsid w:val="002E6044"/>
    <w:rsid w:val="002E6081"/>
    <w:rsid w:val="002E63A4"/>
    <w:rsid w:val="002E6768"/>
    <w:rsid w:val="002E686D"/>
    <w:rsid w:val="002E725F"/>
    <w:rsid w:val="002E7A4C"/>
    <w:rsid w:val="002E7BE8"/>
    <w:rsid w:val="002F0022"/>
    <w:rsid w:val="002F02EF"/>
    <w:rsid w:val="002F091C"/>
    <w:rsid w:val="002F1807"/>
    <w:rsid w:val="002F1878"/>
    <w:rsid w:val="002F18CE"/>
    <w:rsid w:val="002F1BEF"/>
    <w:rsid w:val="002F1FA0"/>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8C6"/>
    <w:rsid w:val="002F694B"/>
    <w:rsid w:val="002F6A21"/>
    <w:rsid w:val="002F6A46"/>
    <w:rsid w:val="002F6E67"/>
    <w:rsid w:val="002F7266"/>
    <w:rsid w:val="002F737D"/>
    <w:rsid w:val="002F75A6"/>
    <w:rsid w:val="002F7610"/>
    <w:rsid w:val="002F77DC"/>
    <w:rsid w:val="002F791E"/>
    <w:rsid w:val="002F79DD"/>
    <w:rsid w:val="0030021E"/>
    <w:rsid w:val="00300278"/>
    <w:rsid w:val="0030089A"/>
    <w:rsid w:val="003009D2"/>
    <w:rsid w:val="00300FAE"/>
    <w:rsid w:val="0030100B"/>
    <w:rsid w:val="003011CB"/>
    <w:rsid w:val="003015F9"/>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94B"/>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EAF"/>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3C2C"/>
    <w:rsid w:val="00323DF5"/>
    <w:rsid w:val="003246D1"/>
    <w:rsid w:val="00324778"/>
    <w:rsid w:val="003248B1"/>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3C0"/>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5C5"/>
    <w:rsid w:val="00363711"/>
    <w:rsid w:val="00363715"/>
    <w:rsid w:val="003639FC"/>
    <w:rsid w:val="00363A4E"/>
    <w:rsid w:val="00363A60"/>
    <w:rsid w:val="00363AE3"/>
    <w:rsid w:val="00363C77"/>
    <w:rsid w:val="00363D47"/>
    <w:rsid w:val="00363E1E"/>
    <w:rsid w:val="0036410D"/>
    <w:rsid w:val="003641BE"/>
    <w:rsid w:val="00364336"/>
    <w:rsid w:val="00364561"/>
    <w:rsid w:val="003645C0"/>
    <w:rsid w:val="00364744"/>
    <w:rsid w:val="00364884"/>
    <w:rsid w:val="00364893"/>
    <w:rsid w:val="00364A0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D4"/>
    <w:rsid w:val="00367C17"/>
    <w:rsid w:val="00367E44"/>
    <w:rsid w:val="00367EA6"/>
    <w:rsid w:val="00370000"/>
    <w:rsid w:val="0037001B"/>
    <w:rsid w:val="003706B8"/>
    <w:rsid w:val="0037081F"/>
    <w:rsid w:val="00370896"/>
    <w:rsid w:val="003709A3"/>
    <w:rsid w:val="00370A62"/>
    <w:rsid w:val="00370E6E"/>
    <w:rsid w:val="00370E8A"/>
    <w:rsid w:val="00370F65"/>
    <w:rsid w:val="00370FBC"/>
    <w:rsid w:val="00371140"/>
    <w:rsid w:val="00371204"/>
    <w:rsid w:val="0037163E"/>
    <w:rsid w:val="0037167C"/>
    <w:rsid w:val="0037176C"/>
    <w:rsid w:val="00371A9C"/>
    <w:rsid w:val="00371AD0"/>
    <w:rsid w:val="00371B42"/>
    <w:rsid w:val="00371CFB"/>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06"/>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5A9"/>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57"/>
    <w:rsid w:val="003902B5"/>
    <w:rsid w:val="00390605"/>
    <w:rsid w:val="003906D3"/>
    <w:rsid w:val="00390D3C"/>
    <w:rsid w:val="00391036"/>
    <w:rsid w:val="00391048"/>
    <w:rsid w:val="003911CD"/>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759"/>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467"/>
    <w:rsid w:val="003A3624"/>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CE"/>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9C"/>
    <w:rsid w:val="003B54BD"/>
    <w:rsid w:val="003B564C"/>
    <w:rsid w:val="003B587B"/>
    <w:rsid w:val="003B607B"/>
    <w:rsid w:val="003B66D2"/>
    <w:rsid w:val="003B6734"/>
    <w:rsid w:val="003B6927"/>
    <w:rsid w:val="003B693D"/>
    <w:rsid w:val="003B6951"/>
    <w:rsid w:val="003B71CF"/>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C0C"/>
    <w:rsid w:val="003D7EEA"/>
    <w:rsid w:val="003E0057"/>
    <w:rsid w:val="003E02BE"/>
    <w:rsid w:val="003E034A"/>
    <w:rsid w:val="003E03C5"/>
    <w:rsid w:val="003E03EF"/>
    <w:rsid w:val="003E04D6"/>
    <w:rsid w:val="003E0556"/>
    <w:rsid w:val="003E0744"/>
    <w:rsid w:val="003E0B78"/>
    <w:rsid w:val="003E0C65"/>
    <w:rsid w:val="003E0F6E"/>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63F"/>
    <w:rsid w:val="003E37F9"/>
    <w:rsid w:val="003E382D"/>
    <w:rsid w:val="003E3831"/>
    <w:rsid w:val="003E3BEC"/>
    <w:rsid w:val="003E4123"/>
    <w:rsid w:val="003E4498"/>
    <w:rsid w:val="003E4577"/>
    <w:rsid w:val="003E475B"/>
    <w:rsid w:val="003E4979"/>
    <w:rsid w:val="003E4A78"/>
    <w:rsid w:val="003E4B50"/>
    <w:rsid w:val="003E4F03"/>
    <w:rsid w:val="003E5601"/>
    <w:rsid w:val="003E5665"/>
    <w:rsid w:val="003E5854"/>
    <w:rsid w:val="003E65EB"/>
    <w:rsid w:val="003E6620"/>
    <w:rsid w:val="003E670F"/>
    <w:rsid w:val="003E6AED"/>
    <w:rsid w:val="003E6B19"/>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B75"/>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0D9F"/>
    <w:rsid w:val="00401240"/>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46F"/>
    <w:rsid w:val="004156F4"/>
    <w:rsid w:val="0041595F"/>
    <w:rsid w:val="00415B6F"/>
    <w:rsid w:val="00415CE7"/>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17EAA"/>
    <w:rsid w:val="004200F8"/>
    <w:rsid w:val="00420243"/>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AB"/>
    <w:rsid w:val="00422499"/>
    <w:rsid w:val="0042299E"/>
    <w:rsid w:val="00422D2C"/>
    <w:rsid w:val="00422D6D"/>
    <w:rsid w:val="00422EFD"/>
    <w:rsid w:val="0042301A"/>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CE1"/>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5A"/>
    <w:rsid w:val="004432A7"/>
    <w:rsid w:val="004433A5"/>
    <w:rsid w:val="004434E2"/>
    <w:rsid w:val="004438BE"/>
    <w:rsid w:val="004439DB"/>
    <w:rsid w:val="00443B52"/>
    <w:rsid w:val="0044409B"/>
    <w:rsid w:val="00444137"/>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D5E"/>
    <w:rsid w:val="00450F1E"/>
    <w:rsid w:val="004510C2"/>
    <w:rsid w:val="004512DD"/>
    <w:rsid w:val="0045141B"/>
    <w:rsid w:val="00451484"/>
    <w:rsid w:val="00451ABE"/>
    <w:rsid w:val="00451ACB"/>
    <w:rsid w:val="00451BB4"/>
    <w:rsid w:val="00451C84"/>
    <w:rsid w:val="00451D2E"/>
    <w:rsid w:val="00451DF5"/>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3FA2"/>
    <w:rsid w:val="0046406F"/>
    <w:rsid w:val="004643A4"/>
    <w:rsid w:val="00464543"/>
    <w:rsid w:val="004646AB"/>
    <w:rsid w:val="004646F8"/>
    <w:rsid w:val="004648FE"/>
    <w:rsid w:val="00464949"/>
    <w:rsid w:val="0046499E"/>
    <w:rsid w:val="0046517C"/>
    <w:rsid w:val="004652FA"/>
    <w:rsid w:val="004655F2"/>
    <w:rsid w:val="00465640"/>
    <w:rsid w:val="004657F3"/>
    <w:rsid w:val="00465BA2"/>
    <w:rsid w:val="004663BF"/>
    <w:rsid w:val="004664EC"/>
    <w:rsid w:val="00466707"/>
    <w:rsid w:val="00466A8C"/>
    <w:rsid w:val="00466A94"/>
    <w:rsid w:val="00466B2B"/>
    <w:rsid w:val="00466D0E"/>
    <w:rsid w:val="00466FED"/>
    <w:rsid w:val="004671DD"/>
    <w:rsid w:val="00467760"/>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CE9"/>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1DD"/>
    <w:rsid w:val="0048436E"/>
    <w:rsid w:val="00484397"/>
    <w:rsid w:val="00484624"/>
    <w:rsid w:val="004847B3"/>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D8C"/>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656"/>
    <w:rsid w:val="004A767A"/>
    <w:rsid w:val="004A7742"/>
    <w:rsid w:val="004A799B"/>
    <w:rsid w:val="004A7A4A"/>
    <w:rsid w:val="004A7B7D"/>
    <w:rsid w:val="004A7DBB"/>
    <w:rsid w:val="004B01BB"/>
    <w:rsid w:val="004B024F"/>
    <w:rsid w:val="004B0290"/>
    <w:rsid w:val="004B02B1"/>
    <w:rsid w:val="004B0720"/>
    <w:rsid w:val="004B0C7F"/>
    <w:rsid w:val="004B1948"/>
    <w:rsid w:val="004B1974"/>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307"/>
    <w:rsid w:val="004C144B"/>
    <w:rsid w:val="004C1452"/>
    <w:rsid w:val="004C17C7"/>
    <w:rsid w:val="004C17CD"/>
    <w:rsid w:val="004C17EB"/>
    <w:rsid w:val="004C1B33"/>
    <w:rsid w:val="004C25B1"/>
    <w:rsid w:val="004C294E"/>
    <w:rsid w:val="004C2D34"/>
    <w:rsid w:val="004C322E"/>
    <w:rsid w:val="004C327A"/>
    <w:rsid w:val="004C3FA7"/>
    <w:rsid w:val="004C4104"/>
    <w:rsid w:val="004C4625"/>
    <w:rsid w:val="004C4691"/>
    <w:rsid w:val="004C477F"/>
    <w:rsid w:val="004C47C0"/>
    <w:rsid w:val="004C49DE"/>
    <w:rsid w:val="004C4D90"/>
    <w:rsid w:val="004C503D"/>
    <w:rsid w:val="004C54AA"/>
    <w:rsid w:val="004C5AE1"/>
    <w:rsid w:val="004C5EAA"/>
    <w:rsid w:val="004C5F8E"/>
    <w:rsid w:val="004C5FD6"/>
    <w:rsid w:val="004C6167"/>
    <w:rsid w:val="004C646F"/>
    <w:rsid w:val="004C66F0"/>
    <w:rsid w:val="004C6704"/>
    <w:rsid w:val="004C6D21"/>
    <w:rsid w:val="004C6D96"/>
    <w:rsid w:val="004C70B4"/>
    <w:rsid w:val="004C70D9"/>
    <w:rsid w:val="004C7247"/>
    <w:rsid w:val="004C7360"/>
    <w:rsid w:val="004C7579"/>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543"/>
    <w:rsid w:val="004D4778"/>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2ECD"/>
    <w:rsid w:val="004E361E"/>
    <w:rsid w:val="004E37F8"/>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4FF"/>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E96"/>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FAD"/>
    <w:rsid w:val="004F5161"/>
    <w:rsid w:val="004F5215"/>
    <w:rsid w:val="004F5271"/>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95E"/>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AF4"/>
    <w:rsid w:val="00510C01"/>
    <w:rsid w:val="00510CD5"/>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337"/>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6B4"/>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0C"/>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09A"/>
    <w:rsid w:val="0055320C"/>
    <w:rsid w:val="005533CD"/>
    <w:rsid w:val="005535E1"/>
    <w:rsid w:val="0055396C"/>
    <w:rsid w:val="00553CFA"/>
    <w:rsid w:val="00553E24"/>
    <w:rsid w:val="00553E77"/>
    <w:rsid w:val="00553FB2"/>
    <w:rsid w:val="00554198"/>
    <w:rsid w:val="0055456F"/>
    <w:rsid w:val="0055475B"/>
    <w:rsid w:val="00554985"/>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DEC"/>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9CA"/>
    <w:rsid w:val="00571B30"/>
    <w:rsid w:val="00571ECA"/>
    <w:rsid w:val="00572285"/>
    <w:rsid w:val="00572559"/>
    <w:rsid w:val="00572AA9"/>
    <w:rsid w:val="00572C44"/>
    <w:rsid w:val="00572C79"/>
    <w:rsid w:val="00572F90"/>
    <w:rsid w:val="005731C2"/>
    <w:rsid w:val="0057337D"/>
    <w:rsid w:val="005733E6"/>
    <w:rsid w:val="005735B0"/>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2EB6"/>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52F"/>
    <w:rsid w:val="005F76A4"/>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E41"/>
    <w:rsid w:val="006032BB"/>
    <w:rsid w:val="0060368A"/>
    <w:rsid w:val="006036C3"/>
    <w:rsid w:val="0060388C"/>
    <w:rsid w:val="00603D9B"/>
    <w:rsid w:val="00603F1F"/>
    <w:rsid w:val="00603F40"/>
    <w:rsid w:val="00603F91"/>
    <w:rsid w:val="00603FF3"/>
    <w:rsid w:val="006040C9"/>
    <w:rsid w:val="0060442E"/>
    <w:rsid w:val="006045C6"/>
    <w:rsid w:val="006047FD"/>
    <w:rsid w:val="00604835"/>
    <w:rsid w:val="00604928"/>
    <w:rsid w:val="00604B54"/>
    <w:rsid w:val="00604FCF"/>
    <w:rsid w:val="00605384"/>
    <w:rsid w:val="006055B2"/>
    <w:rsid w:val="006056DC"/>
    <w:rsid w:val="006056E6"/>
    <w:rsid w:val="00605797"/>
    <w:rsid w:val="00605A98"/>
    <w:rsid w:val="00605B96"/>
    <w:rsid w:val="00606AC8"/>
    <w:rsid w:val="006070DC"/>
    <w:rsid w:val="00607540"/>
    <w:rsid w:val="00607713"/>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5B"/>
    <w:rsid w:val="0062276E"/>
    <w:rsid w:val="00622B92"/>
    <w:rsid w:val="00622D02"/>
    <w:rsid w:val="00622E06"/>
    <w:rsid w:val="0062300D"/>
    <w:rsid w:val="00623384"/>
    <w:rsid w:val="0062357B"/>
    <w:rsid w:val="00623619"/>
    <w:rsid w:val="006238CF"/>
    <w:rsid w:val="00623A63"/>
    <w:rsid w:val="00624020"/>
    <w:rsid w:val="006243B6"/>
    <w:rsid w:val="00624575"/>
    <w:rsid w:val="00624804"/>
    <w:rsid w:val="00624A1E"/>
    <w:rsid w:val="00624B46"/>
    <w:rsid w:val="00624B73"/>
    <w:rsid w:val="00624CDE"/>
    <w:rsid w:val="00624D8B"/>
    <w:rsid w:val="00625297"/>
    <w:rsid w:val="00625347"/>
    <w:rsid w:val="006254FE"/>
    <w:rsid w:val="00625576"/>
    <w:rsid w:val="006255B7"/>
    <w:rsid w:val="006259DE"/>
    <w:rsid w:val="00625F22"/>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0D9A"/>
    <w:rsid w:val="00640E6C"/>
    <w:rsid w:val="0064124C"/>
    <w:rsid w:val="006417F6"/>
    <w:rsid w:val="00641A44"/>
    <w:rsid w:val="00641CEF"/>
    <w:rsid w:val="00641F54"/>
    <w:rsid w:val="00642064"/>
    <w:rsid w:val="0064268E"/>
    <w:rsid w:val="00642968"/>
    <w:rsid w:val="00642972"/>
    <w:rsid w:val="00642B57"/>
    <w:rsid w:val="00642C0F"/>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AB9"/>
    <w:rsid w:val="00653BB0"/>
    <w:rsid w:val="00653C4F"/>
    <w:rsid w:val="00653D08"/>
    <w:rsid w:val="00653FE3"/>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16E0"/>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3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876"/>
    <w:rsid w:val="00685940"/>
    <w:rsid w:val="00685A99"/>
    <w:rsid w:val="00685BBD"/>
    <w:rsid w:val="00685DA8"/>
    <w:rsid w:val="00685F37"/>
    <w:rsid w:val="00686935"/>
    <w:rsid w:val="00686AEC"/>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40A"/>
    <w:rsid w:val="006A277C"/>
    <w:rsid w:val="006A2A65"/>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03B"/>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4FE4"/>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1EE"/>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D9F"/>
    <w:rsid w:val="006E1E00"/>
    <w:rsid w:val="006E1E4D"/>
    <w:rsid w:val="006E1F47"/>
    <w:rsid w:val="006E21FB"/>
    <w:rsid w:val="006E2341"/>
    <w:rsid w:val="006E2928"/>
    <w:rsid w:val="006E2D45"/>
    <w:rsid w:val="006E2D7D"/>
    <w:rsid w:val="006E2E28"/>
    <w:rsid w:val="006E2E90"/>
    <w:rsid w:val="006E3175"/>
    <w:rsid w:val="006E3411"/>
    <w:rsid w:val="006E34C2"/>
    <w:rsid w:val="006E3749"/>
    <w:rsid w:val="006E3AEE"/>
    <w:rsid w:val="006E3BA7"/>
    <w:rsid w:val="006E3EA1"/>
    <w:rsid w:val="006E4328"/>
    <w:rsid w:val="006E4414"/>
    <w:rsid w:val="006E4713"/>
    <w:rsid w:val="006E4755"/>
    <w:rsid w:val="006E4CC8"/>
    <w:rsid w:val="006E52CD"/>
    <w:rsid w:val="006E55F0"/>
    <w:rsid w:val="006E5622"/>
    <w:rsid w:val="006E56C3"/>
    <w:rsid w:val="006E593A"/>
    <w:rsid w:val="006E6038"/>
    <w:rsid w:val="006E6060"/>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782"/>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6FB7"/>
    <w:rsid w:val="006F70A1"/>
    <w:rsid w:val="006F74DC"/>
    <w:rsid w:val="006F765E"/>
    <w:rsid w:val="006F799B"/>
    <w:rsid w:val="007002AF"/>
    <w:rsid w:val="00700678"/>
    <w:rsid w:val="007006CE"/>
    <w:rsid w:val="007008E1"/>
    <w:rsid w:val="0070110F"/>
    <w:rsid w:val="00701370"/>
    <w:rsid w:val="007013D9"/>
    <w:rsid w:val="00701522"/>
    <w:rsid w:val="0070158A"/>
    <w:rsid w:val="007017D6"/>
    <w:rsid w:val="00701989"/>
    <w:rsid w:val="00701D34"/>
    <w:rsid w:val="00701D6D"/>
    <w:rsid w:val="00701DA7"/>
    <w:rsid w:val="00701DF3"/>
    <w:rsid w:val="00701E30"/>
    <w:rsid w:val="00701EEB"/>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355"/>
    <w:rsid w:val="00712626"/>
    <w:rsid w:val="00712E03"/>
    <w:rsid w:val="00712EF4"/>
    <w:rsid w:val="007130BD"/>
    <w:rsid w:val="00713195"/>
    <w:rsid w:val="007132F7"/>
    <w:rsid w:val="00713392"/>
    <w:rsid w:val="00713CA5"/>
    <w:rsid w:val="00713F8E"/>
    <w:rsid w:val="007140DA"/>
    <w:rsid w:val="007141A0"/>
    <w:rsid w:val="00714309"/>
    <w:rsid w:val="00714A02"/>
    <w:rsid w:val="00714EE4"/>
    <w:rsid w:val="00714F5F"/>
    <w:rsid w:val="0071571B"/>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C2F"/>
    <w:rsid w:val="00722E01"/>
    <w:rsid w:val="00722E83"/>
    <w:rsid w:val="0072308E"/>
    <w:rsid w:val="0072328F"/>
    <w:rsid w:val="00723439"/>
    <w:rsid w:val="0072352B"/>
    <w:rsid w:val="00723AFD"/>
    <w:rsid w:val="00723DCE"/>
    <w:rsid w:val="007240F1"/>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3F"/>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9D8"/>
    <w:rsid w:val="00736A02"/>
    <w:rsid w:val="00736DDE"/>
    <w:rsid w:val="00737118"/>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4"/>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969"/>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05E"/>
    <w:rsid w:val="007A0275"/>
    <w:rsid w:val="007A066B"/>
    <w:rsid w:val="007A07D4"/>
    <w:rsid w:val="007A07EC"/>
    <w:rsid w:val="007A0D99"/>
    <w:rsid w:val="007A0DAE"/>
    <w:rsid w:val="007A16BE"/>
    <w:rsid w:val="007A172B"/>
    <w:rsid w:val="007A182A"/>
    <w:rsid w:val="007A1AFC"/>
    <w:rsid w:val="007A1E4C"/>
    <w:rsid w:val="007A1EEC"/>
    <w:rsid w:val="007A1F26"/>
    <w:rsid w:val="007A2330"/>
    <w:rsid w:val="007A249E"/>
    <w:rsid w:val="007A2554"/>
    <w:rsid w:val="007A25FC"/>
    <w:rsid w:val="007A2612"/>
    <w:rsid w:val="007A2A54"/>
    <w:rsid w:val="007A2AA6"/>
    <w:rsid w:val="007A30B3"/>
    <w:rsid w:val="007A3645"/>
    <w:rsid w:val="007A38F0"/>
    <w:rsid w:val="007A3AD5"/>
    <w:rsid w:val="007A3C7E"/>
    <w:rsid w:val="007A3E39"/>
    <w:rsid w:val="007A44E3"/>
    <w:rsid w:val="007A45C4"/>
    <w:rsid w:val="007A47CB"/>
    <w:rsid w:val="007A4FB0"/>
    <w:rsid w:val="007A506F"/>
    <w:rsid w:val="007A5415"/>
    <w:rsid w:val="007A542F"/>
    <w:rsid w:val="007A6158"/>
    <w:rsid w:val="007A6309"/>
    <w:rsid w:val="007A63E4"/>
    <w:rsid w:val="007A64EE"/>
    <w:rsid w:val="007A6688"/>
    <w:rsid w:val="007A66A0"/>
    <w:rsid w:val="007A6FAA"/>
    <w:rsid w:val="007A7064"/>
    <w:rsid w:val="007A7645"/>
    <w:rsid w:val="007A7A79"/>
    <w:rsid w:val="007A7D27"/>
    <w:rsid w:val="007A7DA5"/>
    <w:rsid w:val="007B0002"/>
    <w:rsid w:val="007B01DE"/>
    <w:rsid w:val="007B0398"/>
    <w:rsid w:val="007B0503"/>
    <w:rsid w:val="007B0BC3"/>
    <w:rsid w:val="007B0D8E"/>
    <w:rsid w:val="007B12F1"/>
    <w:rsid w:val="007B137C"/>
    <w:rsid w:val="007B1843"/>
    <w:rsid w:val="007B1BCD"/>
    <w:rsid w:val="007B1D44"/>
    <w:rsid w:val="007B2213"/>
    <w:rsid w:val="007B237E"/>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592"/>
    <w:rsid w:val="007B7E73"/>
    <w:rsid w:val="007C01AF"/>
    <w:rsid w:val="007C01D6"/>
    <w:rsid w:val="007C0242"/>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1E5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3E54"/>
    <w:rsid w:val="007D422F"/>
    <w:rsid w:val="007D43E3"/>
    <w:rsid w:val="007D45A8"/>
    <w:rsid w:val="007D465D"/>
    <w:rsid w:val="007D467A"/>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BA"/>
    <w:rsid w:val="007E1636"/>
    <w:rsid w:val="007E1715"/>
    <w:rsid w:val="007E1E36"/>
    <w:rsid w:val="007E2272"/>
    <w:rsid w:val="007E2667"/>
    <w:rsid w:val="007E2A48"/>
    <w:rsid w:val="007E2CEA"/>
    <w:rsid w:val="007E310B"/>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4D8"/>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67"/>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437"/>
    <w:rsid w:val="008046FF"/>
    <w:rsid w:val="008047E7"/>
    <w:rsid w:val="00804BE4"/>
    <w:rsid w:val="00804DAD"/>
    <w:rsid w:val="0080512F"/>
    <w:rsid w:val="00805220"/>
    <w:rsid w:val="008055B4"/>
    <w:rsid w:val="00805656"/>
    <w:rsid w:val="0080575D"/>
    <w:rsid w:val="008058FB"/>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E5D"/>
    <w:rsid w:val="00811F95"/>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95"/>
    <w:rsid w:val="0081721D"/>
    <w:rsid w:val="00817229"/>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17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850"/>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ACE"/>
    <w:rsid w:val="00873B2A"/>
    <w:rsid w:val="00873B33"/>
    <w:rsid w:val="00874044"/>
    <w:rsid w:val="00874077"/>
    <w:rsid w:val="0087419D"/>
    <w:rsid w:val="008746AB"/>
    <w:rsid w:val="00874A88"/>
    <w:rsid w:val="00875138"/>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DC4"/>
    <w:rsid w:val="00880EB5"/>
    <w:rsid w:val="0088140C"/>
    <w:rsid w:val="00881472"/>
    <w:rsid w:val="008814D3"/>
    <w:rsid w:val="00881921"/>
    <w:rsid w:val="00881948"/>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6FF2"/>
    <w:rsid w:val="008872DE"/>
    <w:rsid w:val="0088780A"/>
    <w:rsid w:val="00887A64"/>
    <w:rsid w:val="00887B0E"/>
    <w:rsid w:val="00887B79"/>
    <w:rsid w:val="00887CD5"/>
    <w:rsid w:val="00890861"/>
    <w:rsid w:val="00890CE1"/>
    <w:rsid w:val="00890D2C"/>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97C8D"/>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5DC"/>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82F"/>
    <w:rsid w:val="008B0ADD"/>
    <w:rsid w:val="008B0B3E"/>
    <w:rsid w:val="008B0E81"/>
    <w:rsid w:val="008B151A"/>
    <w:rsid w:val="008B1794"/>
    <w:rsid w:val="008B195E"/>
    <w:rsid w:val="008B1D4F"/>
    <w:rsid w:val="008B1E20"/>
    <w:rsid w:val="008B1F5E"/>
    <w:rsid w:val="008B1F78"/>
    <w:rsid w:val="008B21D9"/>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9BB"/>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BE0"/>
    <w:rsid w:val="008C50A5"/>
    <w:rsid w:val="008C50E6"/>
    <w:rsid w:val="008C54A4"/>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2B07"/>
    <w:rsid w:val="008D30CD"/>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18"/>
    <w:rsid w:val="008E51CC"/>
    <w:rsid w:val="008E5677"/>
    <w:rsid w:val="008E5FA9"/>
    <w:rsid w:val="008E64A6"/>
    <w:rsid w:val="008E6691"/>
    <w:rsid w:val="008E6820"/>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BD"/>
    <w:rsid w:val="008F6300"/>
    <w:rsid w:val="008F645A"/>
    <w:rsid w:val="008F64C4"/>
    <w:rsid w:val="008F6823"/>
    <w:rsid w:val="008F686C"/>
    <w:rsid w:val="008F68F1"/>
    <w:rsid w:val="008F696C"/>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AA4"/>
    <w:rsid w:val="00902B7E"/>
    <w:rsid w:val="00902F87"/>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A35"/>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02"/>
    <w:rsid w:val="00937ACF"/>
    <w:rsid w:val="00937BF4"/>
    <w:rsid w:val="00937DB3"/>
    <w:rsid w:val="00937E56"/>
    <w:rsid w:val="0094005E"/>
    <w:rsid w:val="0094010D"/>
    <w:rsid w:val="00940799"/>
    <w:rsid w:val="009407B5"/>
    <w:rsid w:val="00940A49"/>
    <w:rsid w:val="00940EAF"/>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AA9"/>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4DB"/>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A14"/>
    <w:rsid w:val="00962E8A"/>
    <w:rsid w:val="00963062"/>
    <w:rsid w:val="00963609"/>
    <w:rsid w:val="00963912"/>
    <w:rsid w:val="00963A5C"/>
    <w:rsid w:val="00963A9D"/>
    <w:rsid w:val="00963B30"/>
    <w:rsid w:val="00963B6E"/>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344"/>
    <w:rsid w:val="00972670"/>
    <w:rsid w:val="00972903"/>
    <w:rsid w:val="009729A5"/>
    <w:rsid w:val="00972AC9"/>
    <w:rsid w:val="0097310F"/>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288"/>
    <w:rsid w:val="00986412"/>
    <w:rsid w:val="0098647B"/>
    <w:rsid w:val="00986976"/>
    <w:rsid w:val="00986A75"/>
    <w:rsid w:val="00986CEF"/>
    <w:rsid w:val="0098716B"/>
    <w:rsid w:val="009875DC"/>
    <w:rsid w:val="009877A1"/>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18A"/>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57A"/>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04CB"/>
    <w:rsid w:val="009E15BB"/>
    <w:rsid w:val="009E172A"/>
    <w:rsid w:val="009E1DE1"/>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C92"/>
    <w:rsid w:val="009F1D17"/>
    <w:rsid w:val="009F20AB"/>
    <w:rsid w:val="009F211C"/>
    <w:rsid w:val="009F2143"/>
    <w:rsid w:val="009F2148"/>
    <w:rsid w:val="009F250E"/>
    <w:rsid w:val="009F25A4"/>
    <w:rsid w:val="009F25A9"/>
    <w:rsid w:val="009F2724"/>
    <w:rsid w:val="009F27BA"/>
    <w:rsid w:val="009F28AB"/>
    <w:rsid w:val="009F2955"/>
    <w:rsid w:val="009F2A15"/>
    <w:rsid w:val="009F2D68"/>
    <w:rsid w:val="009F2DFE"/>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A7E"/>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C2C"/>
    <w:rsid w:val="00A20DFA"/>
    <w:rsid w:val="00A20F4A"/>
    <w:rsid w:val="00A212D8"/>
    <w:rsid w:val="00A213D5"/>
    <w:rsid w:val="00A218E7"/>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4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94C"/>
    <w:rsid w:val="00A30F31"/>
    <w:rsid w:val="00A3109C"/>
    <w:rsid w:val="00A31160"/>
    <w:rsid w:val="00A31293"/>
    <w:rsid w:val="00A3143A"/>
    <w:rsid w:val="00A31750"/>
    <w:rsid w:val="00A3178C"/>
    <w:rsid w:val="00A318A2"/>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1E3"/>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4BB"/>
    <w:rsid w:val="00A4474D"/>
    <w:rsid w:val="00A447BA"/>
    <w:rsid w:val="00A4499D"/>
    <w:rsid w:val="00A44B52"/>
    <w:rsid w:val="00A44B5D"/>
    <w:rsid w:val="00A4509E"/>
    <w:rsid w:val="00A450B9"/>
    <w:rsid w:val="00A45888"/>
    <w:rsid w:val="00A45B2F"/>
    <w:rsid w:val="00A45E36"/>
    <w:rsid w:val="00A460DC"/>
    <w:rsid w:val="00A462CB"/>
    <w:rsid w:val="00A46632"/>
    <w:rsid w:val="00A466C2"/>
    <w:rsid w:val="00A4681B"/>
    <w:rsid w:val="00A468D9"/>
    <w:rsid w:val="00A468F5"/>
    <w:rsid w:val="00A46C86"/>
    <w:rsid w:val="00A46C8D"/>
    <w:rsid w:val="00A471F8"/>
    <w:rsid w:val="00A47323"/>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009"/>
    <w:rsid w:val="00A522C0"/>
    <w:rsid w:val="00A5232F"/>
    <w:rsid w:val="00A52689"/>
    <w:rsid w:val="00A52D00"/>
    <w:rsid w:val="00A530B0"/>
    <w:rsid w:val="00A533BD"/>
    <w:rsid w:val="00A535BC"/>
    <w:rsid w:val="00A53BFA"/>
    <w:rsid w:val="00A543ED"/>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37"/>
    <w:rsid w:val="00A568A4"/>
    <w:rsid w:val="00A56DA4"/>
    <w:rsid w:val="00A56E7F"/>
    <w:rsid w:val="00A574E0"/>
    <w:rsid w:val="00A57F86"/>
    <w:rsid w:val="00A60023"/>
    <w:rsid w:val="00A60113"/>
    <w:rsid w:val="00A601E7"/>
    <w:rsid w:val="00A6032D"/>
    <w:rsid w:val="00A603CB"/>
    <w:rsid w:val="00A60568"/>
    <w:rsid w:val="00A60697"/>
    <w:rsid w:val="00A608D5"/>
    <w:rsid w:val="00A60B71"/>
    <w:rsid w:val="00A60CA6"/>
    <w:rsid w:val="00A60CFF"/>
    <w:rsid w:val="00A60D9A"/>
    <w:rsid w:val="00A60E83"/>
    <w:rsid w:val="00A61013"/>
    <w:rsid w:val="00A61F42"/>
    <w:rsid w:val="00A620DE"/>
    <w:rsid w:val="00A62154"/>
    <w:rsid w:val="00A6223C"/>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7B5"/>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90C"/>
    <w:rsid w:val="00A9123F"/>
    <w:rsid w:val="00A91263"/>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E71"/>
    <w:rsid w:val="00AB0222"/>
    <w:rsid w:val="00AB06C7"/>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9A1"/>
    <w:rsid w:val="00AB3D79"/>
    <w:rsid w:val="00AB4290"/>
    <w:rsid w:val="00AB42B7"/>
    <w:rsid w:val="00AB48A0"/>
    <w:rsid w:val="00AB48AD"/>
    <w:rsid w:val="00AB4DE6"/>
    <w:rsid w:val="00AB4E26"/>
    <w:rsid w:val="00AB5153"/>
    <w:rsid w:val="00AB5473"/>
    <w:rsid w:val="00AB566F"/>
    <w:rsid w:val="00AB5767"/>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B20"/>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DEB"/>
    <w:rsid w:val="00AD5EF6"/>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963"/>
    <w:rsid w:val="00AE1B58"/>
    <w:rsid w:val="00AE1CE3"/>
    <w:rsid w:val="00AE202D"/>
    <w:rsid w:val="00AE2096"/>
    <w:rsid w:val="00AE21FA"/>
    <w:rsid w:val="00AE2213"/>
    <w:rsid w:val="00AE251E"/>
    <w:rsid w:val="00AE25B1"/>
    <w:rsid w:val="00AE2F3C"/>
    <w:rsid w:val="00AE2F42"/>
    <w:rsid w:val="00AE30EB"/>
    <w:rsid w:val="00AE3255"/>
    <w:rsid w:val="00AE33F7"/>
    <w:rsid w:val="00AE3483"/>
    <w:rsid w:val="00AE3503"/>
    <w:rsid w:val="00AE3562"/>
    <w:rsid w:val="00AE357E"/>
    <w:rsid w:val="00AE3646"/>
    <w:rsid w:val="00AE37CD"/>
    <w:rsid w:val="00AE3EDC"/>
    <w:rsid w:val="00AE3F9D"/>
    <w:rsid w:val="00AE4061"/>
    <w:rsid w:val="00AE445A"/>
    <w:rsid w:val="00AE4F6F"/>
    <w:rsid w:val="00AE523D"/>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8A6"/>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894"/>
    <w:rsid w:val="00AF3C0A"/>
    <w:rsid w:val="00AF3EE9"/>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DDD"/>
    <w:rsid w:val="00B04EB8"/>
    <w:rsid w:val="00B05528"/>
    <w:rsid w:val="00B0565F"/>
    <w:rsid w:val="00B056D3"/>
    <w:rsid w:val="00B059E7"/>
    <w:rsid w:val="00B05ACE"/>
    <w:rsid w:val="00B05BA0"/>
    <w:rsid w:val="00B05DDF"/>
    <w:rsid w:val="00B0643A"/>
    <w:rsid w:val="00B06764"/>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391"/>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ED6"/>
    <w:rsid w:val="00B25F8E"/>
    <w:rsid w:val="00B2609E"/>
    <w:rsid w:val="00B2619E"/>
    <w:rsid w:val="00B2629A"/>
    <w:rsid w:val="00B265D0"/>
    <w:rsid w:val="00B26647"/>
    <w:rsid w:val="00B266A0"/>
    <w:rsid w:val="00B26A3B"/>
    <w:rsid w:val="00B26C4F"/>
    <w:rsid w:val="00B26C6B"/>
    <w:rsid w:val="00B27205"/>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59A"/>
    <w:rsid w:val="00B36B7D"/>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6"/>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A0E"/>
    <w:rsid w:val="00B74A70"/>
    <w:rsid w:val="00B74AC3"/>
    <w:rsid w:val="00B74ADE"/>
    <w:rsid w:val="00B74B05"/>
    <w:rsid w:val="00B74DDC"/>
    <w:rsid w:val="00B75021"/>
    <w:rsid w:val="00B75243"/>
    <w:rsid w:val="00B757D2"/>
    <w:rsid w:val="00B75882"/>
    <w:rsid w:val="00B75996"/>
    <w:rsid w:val="00B75A2D"/>
    <w:rsid w:val="00B75AC8"/>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0FB0"/>
    <w:rsid w:val="00B910C2"/>
    <w:rsid w:val="00B915E2"/>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A1E"/>
    <w:rsid w:val="00B95D5F"/>
    <w:rsid w:val="00B961E4"/>
    <w:rsid w:val="00B963F9"/>
    <w:rsid w:val="00B97105"/>
    <w:rsid w:val="00B9724B"/>
    <w:rsid w:val="00B973CC"/>
    <w:rsid w:val="00B97789"/>
    <w:rsid w:val="00B977E4"/>
    <w:rsid w:val="00B9795E"/>
    <w:rsid w:val="00B97D56"/>
    <w:rsid w:val="00B97EE8"/>
    <w:rsid w:val="00BA00E1"/>
    <w:rsid w:val="00BA03BE"/>
    <w:rsid w:val="00BA0AA2"/>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5B"/>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E4A"/>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214"/>
    <w:rsid w:val="00BC02D4"/>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5D9"/>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7F"/>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5DBA"/>
    <w:rsid w:val="00BD606C"/>
    <w:rsid w:val="00BD6178"/>
    <w:rsid w:val="00BD62E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D30"/>
    <w:rsid w:val="00BE4E0B"/>
    <w:rsid w:val="00BE4E48"/>
    <w:rsid w:val="00BE4E75"/>
    <w:rsid w:val="00BE51CE"/>
    <w:rsid w:val="00BE51E1"/>
    <w:rsid w:val="00BE525A"/>
    <w:rsid w:val="00BE54EF"/>
    <w:rsid w:val="00BE55C7"/>
    <w:rsid w:val="00BE57A2"/>
    <w:rsid w:val="00BE57BD"/>
    <w:rsid w:val="00BE582B"/>
    <w:rsid w:val="00BE5D8A"/>
    <w:rsid w:val="00BE5E6E"/>
    <w:rsid w:val="00BE5F8B"/>
    <w:rsid w:val="00BE623D"/>
    <w:rsid w:val="00BE6AF6"/>
    <w:rsid w:val="00BE6C2A"/>
    <w:rsid w:val="00BE717F"/>
    <w:rsid w:val="00BE7284"/>
    <w:rsid w:val="00BE7566"/>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E5"/>
    <w:rsid w:val="00BF5CF0"/>
    <w:rsid w:val="00BF6259"/>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C00450"/>
    <w:rsid w:val="00C00907"/>
    <w:rsid w:val="00C00995"/>
    <w:rsid w:val="00C009BA"/>
    <w:rsid w:val="00C015E8"/>
    <w:rsid w:val="00C01920"/>
    <w:rsid w:val="00C019F2"/>
    <w:rsid w:val="00C01A35"/>
    <w:rsid w:val="00C01BCE"/>
    <w:rsid w:val="00C02432"/>
    <w:rsid w:val="00C02796"/>
    <w:rsid w:val="00C02A8D"/>
    <w:rsid w:val="00C02C0F"/>
    <w:rsid w:val="00C02D0A"/>
    <w:rsid w:val="00C02D15"/>
    <w:rsid w:val="00C02F5E"/>
    <w:rsid w:val="00C0305B"/>
    <w:rsid w:val="00C0326E"/>
    <w:rsid w:val="00C03428"/>
    <w:rsid w:val="00C038FF"/>
    <w:rsid w:val="00C03D7A"/>
    <w:rsid w:val="00C03FC9"/>
    <w:rsid w:val="00C049CC"/>
    <w:rsid w:val="00C04B1C"/>
    <w:rsid w:val="00C04E8A"/>
    <w:rsid w:val="00C05017"/>
    <w:rsid w:val="00C0555A"/>
    <w:rsid w:val="00C056D8"/>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5DE"/>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9F"/>
    <w:rsid w:val="00C274F0"/>
    <w:rsid w:val="00C27AB7"/>
    <w:rsid w:val="00C3010A"/>
    <w:rsid w:val="00C30186"/>
    <w:rsid w:val="00C3019F"/>
    <w:rsid w:val="00C3030C"/>
    <w:rsid w:val="00C30514"/>
    <w:rsid w:val="00C30D72"/>
    <w:rsid w:val="00C30E3E"/>
    <w:rsid w:val="00C30F66"/>
    <w:rsid w:val="00C30F67"/>
    <w:rsid w:val="00C31132"/>
    <w:rsid w:val="00C3128C"/>
    <w:rsid w:val="00C31514"/>
    <w:rsid w:val="00C3167F"/>
    <w:rsid w:val="00C316A0"/>
    <w:rsid w:val="00C317D2"/>
    <w:rsid w:val="00C31A1D"/>
    <w:rsid w:val="00C31AB9"/>
    <w:rsid w:val="00C31D7C"/>
    <w:rsid w:val="00C31D96"/>
    <w:rsid w:val="00C31E93"/>
    <w:rsid w:val="00C31EDE"/>
    <w:rsid w:val="00C323A9"/>
    <w:rsid w:val="00C32593"/>
    <w:rsid w:val="00C329BB"/>
    <w:rsid w:val="00C33113"/>
    <w:rsid w:val="00C3329B"/>
    <w:rsid w:val="00C33377"/>
    <w:rsid w:val="00C334A4"/>
    <w:rsid w:val="00C33512"/>
    <w:rsid w:val="00C335CD"/>
    <w:rsid w:val="00C337BE"/>
    <w:rsid w:val="00C338C2"/>
    <w:rsid w:val="00C33B4D"/>
    <w:rsid w:val="00C33F82"/>
    <w:rsid w:val="00C35336"/>
    <w:rsid w:val="00C35500"/>
    <w:rsid w:val="00C3550A"/>
    <w:rsid w:val="00C3560B"/>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7C0"/>
    <w:rsid w:val="00C43E18"/>
    <w:rsid w:val="00C43EE0"/>
    <w:rsid w:val="00C44308"/>
    <w:rsid w:val="00C4444C"/>
    <w:rsid w:val="00C44778"/>
    <w:rsid w:val="00C447EE"/>
    <w:rsid w:val="00C44CDF"/>
    <w:rsid w:val="00C45430"/>
    <w:rsid w:val="00C45477"/>
    <w:rsid w:val="00C456AD"/>
    <w:rsid w:val="00C456DE"/>
    <w:rsid w:val="00C459B8"/>
    <w:rsid w:val="00C45F63"/>
    <w:rsid w:val="00C45F74"/>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499"/>
    <w:rsid w:val="00C52A06"/>
    <w:rsid w:val="00C531E1"/>
    <w:rsid w:val="00C5321E"/>
    <w:rsid w:val="00C53729"/>
    <w:rsid w:val="00C53B1F"/>
    <w:rsid w:val="00C53D27"/>
    <w:rsid w:val="00C53D8F"/>
    <w:rsid w:val="00C543BE"/>
    <w:rsid w:val="00C54631"/>
    <w:rsid w:val="00C54B2A"/>
    <w:rsid w:val="00C55282"/>
    <w:rsid w:val="00C55441"/>
    <w:rsid w:val="00C55641"/>
    <w:rsid w:val="00C558B3"/>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5E4"/>
    <w:rsid w:val="00C706BC"/>
    <w:rsid w:val="00C707C3"/>
    <w:rsid w:val="00C70918"/>
    <w:rsid w:val="00C70934"/>
    <w:rsid w:val="00C71063"/>
    <w:rsid w:val="00C71453"/>
    <w:rsid w:val="00C7202D"/>
    <w:rsid w:val="00C7235C"/>
    <w:rsid w:val="00C7266A"/>
    <w:rsid w:val="00C726AF"/>
    <w:rsid w:val="00C727D9"/>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5FA"/>
    <w:rsid w:val="00C7577B"/>
    <w:rsid w:val="00C757B1"/>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4CA"/>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6F9"/>
    <w:rsid w:val="00C9284B"/>
    <w:rsid w:val="00C92CDA"/>
    <w:rsid w:val="00C92E18"/>
    <w:rsid w:val="00C92EF4"/>
    <w:rsid w:val="00C9314A"/>
    <w:rsid w:val="00C9349C"/>
    <w:rsid w:val="00C93738"/>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E6"/>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735"/>
    <w:rsid w:val="00CB2DB4"/>
    <w:rsid w:val="00CB3DD5"/>
    <w:rsid w:val="00CB3F45"/>
    <w:rsid w:val="00CB3F5B"/>
    <w:rsid w:val="00CB3FCC"/>
    <w:rsid w:val="00CB410C"/>
    <w:rsid w:val="00CB413A"/>
    <w:rsid w:val="00CB41B4"/>
    <w:rsid w:val="00CB41F9"/>
    <w:rsid w:val="00CB427D"/>
    <w:rsid w:val="00CB44DE"/>
    <w:rsid w:val="00CB4634"/>
    <w:rsid w:val="00CB4D23"/>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2F3D"/>
    <w:rsid w:val="00CC3660"/>
    <w:rsid w:val="00CC386E"/>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B71"/>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20B"/>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2A08"/>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7D2"/>
    <w:rsid w:val="00CE588F"/>
    <w:rsid w:val="00CE596C"/>
    <w:rsid w:val="00CE5A35"/>
    <w:rsid w:val="00CE5AC3"/>
    <w:rsid w:val="00CE5E2B"/>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377"/>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671"/>
    <w:rsid w:val="00D10C2F"/>
    <w:rsid w:val="00D10C7F"/>
    <w:rsid w:val="00D11129"/>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685"/>
    <w:rsid w:val="00D15768"/>
    <w:rsid w:val="00D15B73"/>
    <w:rsid w:val="00D15E16"/>
    <w:rsid w:val="00D1633E"/>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70D"/>
    <w:rsid w:val="00D22D56"/>
    <w:rsid w:val="00D22E3F"/>
    <w:rsid w:val="00D22E78"/>
    <w:rsid w:val="00D23096"/>
    <w:rsid w:val="00D234D3"/>
    <w:rsid w:val="00D2397E"/>
    <w:rsid w:val="00D23DAF"/>
    <w:rsid w:val="00D244CE"/>
    <w:rsid w:val="00D24613"/>
    <w:rsid w:val="00D24723"/>
    <w:rsid w:val="00D248C5"/>
    <w:rsid w:val="00D24D7F"/>
    <w:rsid w:val="00D24D98"/>
    <w:rsid w:val="00D24EFF"/>
    <w:rsid w:val="00D2514A"/>
    <w:rsid w:val="00D25360"/>
    <w:rsid w:val="00D256DC"/>
    <w:rsid w:val="00D2581A"/>
    <w:rsid w:val="00D25BCE"/>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4CAF"/>
    <w:rsid w:val="00D35F70"/>
    <w:rsid w:val="00D36308"/>
    <w:rsid w:val="00D36628"/>
    <w:rsid w:val="00D3672E"/>
    <w:rsid w:val="00D367A5"/>
    <w:rsid w:val="00D36B44"/>
    <w:rsid w:val="00D36C40"/>
    <w:rsid w:val="00D36DA5"/>
    <w:rsid w:val="00D3719D"/>
    <w:rsid w:val="00D373EA"/>
    <w:rsid w:val="00D3768A"/>
    <w:rsid w:val="00D37E8D"/>
    <w:rsid w:val="00D402D6"/>
    <w:rsid w:val="00D4043C"/>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AEE"/>
    <w:rsid w:val="00D47C70"/>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558"/>
    <w:rsid w:val="00D67896"/>
    <w:rsid w:val="00D67A38"/>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72E"/>
    <w:rsid w:val="00D718FE"/>
    <w:rsid w:val="00D7190D"/>
    <w:rsid w:val="00D71A3B"/>
    <w:rsid w:val="00D71D6F"/>
    <w:rsid w:val="00D71F2F"/>
    <w:rsid w:val="00D72360"/>
    <w:rsid w:val="00D726FC"/>
    <w:rsid w:val="00D72853"/>
    <w:rsid w:val="00D72D80"/>
    <w:rsid w:val="00D7346E"/>
    <w:rsid w:val="00D739C0"/>
    <w:rsid w:val="00D73BA6"/>
    <w:rsid w:val="00D73D47"/>
    <w:rsid w:val="00D73ED6"/>
    <w:rsid w:val="00D741EC"/>
    <w:rsid w:val="00D7425E"/>
    <w:rsid w:val="00D742BB"/>
    <w:rsid w:val="00D744A8"/>
    <w:rsid w:val="00D74523"/>
    <w:rsid w:val="00D74693"/>
    <w:rsid w:val="00D74A4D"/>
    <w:rsid w:val="00D74E9F"/>
    <w:rsid w:val="00D7529B"/>
    <w:rsid w:val="00D753B2"/>
    <w:rsid w:val="00D7590B"/>
    <w:rsid w:val="00D76340"/>
    <w:rsid w:val="00D763EB"/>
    <w:rsid w:val="00D7666F"/>
    <w:rsid w:val="00D76978"/>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C57"/>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6C9"/>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B6"/>
    <w:rsid w:val="00D92EA5"/>
    <w:rsid w:val="00D93643"/>
    <w:rsid w:val="00D936D9"/>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6FF3"/>
    <w:rsid w:val="00DA75CB"/>
    <w:rsid w:val="00DA792E"/>
    <w:rsid w:val="00DA7BB8"/>
    <w:rsid w:val="00DA7D01"/>
    <w:rsid w:val="00DB0437"/>
    <w:rsid w:val="00DB0559"/>
    <w:rsid w:val="00DB0739"/>
    <w:rsid w:val="00DB08BB"/>
    <w:rsid w:val="00DB0EFD"/>
    <w:rsid w:val="00DB0FDC"/>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39B"/>
    <w:rsid w:val="00DC259C"/>
    <w:rsid w:val="00DC25CD"/>
    <w:rsid w:val="00DC25E8"/>
    <w:rsid w:val="00DC2750"/>
    <w:rsid w:val="00DC3016"/>
    <w:rsid w:val="00DC3732"/>
    <w:rsid w:val="00DC3929"/>
    <w:rsid w:val="00DC40EC"/>
    <w:rsid w:val="00DC44F6"/>
    <w:rsid w:val="00DC463C"/>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5F8"/>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D5"/>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1B"/>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CEA"/>
    <w:rsid w:val="00DE4F2C"/>
    <w:rsid w:val="00DE5258"/>
    <w:rsid w:val="00DE529A"/>
    <w:rsid w:val="00DE543C"/>
    <w:rsid w:val="00DE584C"/>
    <w:rsid w:val="00DE5D52"/>
    <w:rsid w:val="00DE6299"/>
    <w:rsid w:val="00DE6452"/>
    <w:rsid w:val="00DE6E2D"/>
    <w:rsid w:val="00DE6ED5"/>
    <w:rsid w:val="00DE6FD1"/>
    <w:rsid w:val="00DE7A9D"/>
    <w:rsid w:val="00DE7B4F"/>
    <w:rsid w:val="00DE7D47"/>
    <w:rsid w:val="00DE7DF0"/>
    <w:rsid w:val="00DE7E52"/>
    <w:rsid w:val="00DF0342"/>
    <w:rsid w:val="00DF0640"/>
    <w:rsid w:val="00DF0912"/>
    <w:rsid w:val="00DF0923"/>
    <w:rsid w:val="00DF0A4C"/>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72"/>
    <w:rsid w:val="00E045C5"/>
    <w:rsid w:val="00E04BC5"/>
    <w:rsid w:val="00E04EF2"/>
    <w:rsid w:val="00E05149"/>
    <w:rsid w:val="00E0515A"/>
    <w:rsid w:val="00E05371"/>
    <w:rsid w:val="00E055C3"/>
    <w:rsid w:val="00E056FB"/>
    <w:rsid w:val="00E05B8B"/>
    <w:rsid w:val="00E05BC2"/>
    <w:rsid w:val="00E05C1B"/>
    <w:rsid w:val="00E05E68"/>
    <w:rsid w:val="00E065CD"/>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80D"/>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45F4"/>
    <w:rsid w:val="00E548C6"/>
    <w:rsid w:val="00E54B9C"/>
    <w:rsid w:val="00E54D8C"/>
    <w:rsid w:val="00E55C87"/>
    <w:rsid w:val="00E5618E"/>
    <w:rsid w:val="00E56594"/>
    <w:rsid w:val="00E56647"/>
    <w:rsid w:val="00E566CE"/>
    <w:rsid w:val="00E566F2"/>
    <w:rsid w:val="00E56CE5"/>
    <w:rsid w:val="00E57358"/>
    <w:rsid w:val="00E57384"/>
    <w:rsid w:val="00E573D7"/>
    <w:rsid w:val="00E57491"/>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AF"/>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803"/>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DAD"/>
    <w:rsid w:val="00E90EB0"/>
    <w:rsid w:val="00E9159A"/>
    <w:rsid w:val="00E9165A"/>
    <w:rsid w:val="00E9190D"/>
    <w:rsid w:val="00E91C04"/>
    <w:rsid w:val="00E91CC4"/>
    <w:rsid w:val="00E91F3D"/>
    <w:rsid w:val="00E91FF0"/>
    <w:rsid w:val="00E92768"/>
    <w:rsid w:val="00E928D1"/>
    <w:rsid w:val="00E92A54"/>
    <w:rsid w:val="00E92CFB"/>
    <w:rsid w:val="00E92DF0"/>
    <w:rsid w:val="00E92DF8"/>
    <w:rsid w:val="00E93034"/>
    <w:rsid w:val="00E9353A"/>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374"/>
    <w:rsid w:val="00EA041D"/>
    <w:rsid w:val="00EA0A42"/>
    <w:rsid w:val="00EA0AA4"/>
    <w:rsid w:val="00EA0B84"/>
    <w:rsid w:val="00EA0D1E"/>
    <w:rsid w:val="00EA10CB"/>
    <w:rsid w:val="00EA1435"/>
    <w:rsid w:val="00EA14DE"/>
    <w:rsid w:val="00EA1DA9"/>
    <w:rsid w:val="00EA20FB"/>
    <w:rsid w:val="00EA211D"/>
    <w:rsid w:val="00EA25F2"/>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94"/>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35C"/>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B52"/>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68F7"/>
    <w:rsid w:val="00ED70FB"/>
    <w:rsid w:val="00ED740A"/>
    <w:rsid w:val="00ED752B"/>
    <w:rsid w:val="00ED7D62"/>
    <w:rsid w:val="00ED7D7F"/>
    <w:rsid w:val="00ED7D87"/>
    <w:rsid w:val="00ED7F44"/>
    <w:rsid w:val="00ED7F66"/>
    <w:rsid w:val="00EE015C"/>
    <w:rsid w:val="00EE0193"/>
    <w:rsid w:val="00EE01F6"/>
    <w:rsid w:val="00EE0841"/>
    <w:rsid w:val="00EE09C3"/>
    <w:rsid w:val="00EE0B1B"/>
    <w:rsid w:val="00EE0E71"/>
    <w:rsid w:val="00EE0EA9"/>
    <w:rsid w:val="00EE16CD"/>
    <w:rsid w:val="00EE17FA"/>
    <w:rsid w:val="00EE1915"/>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680"/>
    <w:rsid w:val="00EE47DE"/>
    <w:rsid w:val="00EE4B49"/>
    <w:rsid w:val="00EE4F28"/>
    <w:rsid w:val="00EE5673"/>
    <w:rsid w:val="00EE56EC"/>
    <w:rsid w:val="00EE5A97"/>
    <w:rsid w:val="00EE5D8D"/>
    <w:rsid w:val="00EE6510"/>
    <w:rsid w:val="00EE66BE"/>
    <w:rsid w:val="00EE6924"/>
    <w:rsid w:val="00EE6A35"/>
    <w:rsid w:val="00EE7388"/>
    <w:rsid w:val="00EE74A9"/>
    <w:rsid w:val="00EE74F3"/>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24F"/>
    <w:rsid w:val="00EF3839"/>
    <w:rsid w:val="00EF392A"/>
    <w:rsid w:val="00EF3988"/>
    <w:rsid w:val="00EF3B3E"/>
    <w:rsid w:val="00EF3CAA"/>
    <w:rsid w:val="00EF4362"/>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66"/>
    <w:rsid w:val="00F00F88"/>
    <w:rsid w:val="00F0119C"/>
    <w:rsid w:val="00F0125F"/>
    <w:rsid w:val="00F012C1"/>
    <w:rsid w:val="00F01393"/>
    <w:rsid w:val="00F017F5"/>
    <w:rsid w:val="00F01A9D"/>
    <w:rsid w:val="00F01EE6"/>
    <w:rsid w:val="00F02A8E"/>
    <w:rsid w:val="00F02CDC"/>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8B3"/>
    <w:rsid w:val="00F22BB1"/>
    <w:rsid w:val="00F22E8F"/>
    <w:rsid w:val="00F23243"/>
    <w:rsid w:val="00F236E3"/>
    <w:rsid w:val="00F23E31"/>
    <w:rsid w:val="00F23EE8"/>
    <w:rsid w:val="00F23FD7"/>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484"/>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2B4"/>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53A"/>
    <w:rsid w:val="00F666AE"/>
    <w:rsid w:val="00F666B1"/>
    <w:rsid w:val="00F669D3"/>
    <w:rsid w:val="00F66BBF"/>
    <w:rsid w:val="00F66D81"/>
    <w:rsid w:val="00F670B0"/>
    <w:rsid w:val="00F67750"/>
    <w:rsid w:val="00F67A43"/>
    <w:rsid w:val="00F67ABA"/>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3C7"/>
    <w:rsid w:val="00F7369D"/>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526"/>
    <w:rsid w:val="00F776BC"/>
    <w:rsid w:val="00F77711"/>
    <w:rsid w:val="00F77A5F"/>
    <w:rsid w:val="00F77C39"/>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48"/>
    <w:rsid w:val="00F846DE"/>
    <w:rsid w:val="00F84713"/>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2C8"/>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97E36"/>
    <w:rsid w:val="00FA0114"/>
    <w:rsid w:val="00FA0342"/>
    <w:rsid w:val="00FA098A"/>
    <w:rsid w:val="00FA0B51"/>
    <w:rsid w:val="00FA0BD5"/>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90C"/>
    <w:rsid w:val="00FC7A8C"/>
    <w:rsid w:val="00FC7AAA"/>
    <w:rsid w:val="00FC7E92"/>
    <w:rsid w:val="00FC7FBB"/>
    <w:rsid w:val="00FC7FD2"/>
    <w:rsid w:val="00FD0489"/>
    <w:rsid w:val="00FD06E8"/>
    <w:rsid w:val="00FD092D"/>
    <w:rsid w:val="00FD09E5"/>
    <w:rsid w:val="00FD0F98"/>
    <w:rsid w:val="00FD109F"/>
    <w:rsid w:val="00FD10E6"/>
    <w:rsid w:val="00FD1203"/>
    <w:rsid w:val="00FD135D"/>
    <w:rsid w:val="00FD13D9"/>
    <w:rsid w:val="00FD15BB"/>
    <w:rsid w:val="00FD15E9"/>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24A"/>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BC"/>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AAA"/>
    <w:rsid w:val="00FE7AC2"/>
    <w:rsid w:val="00FE7DF1"/>
    <w:rsid w:val="00FE7ECF"/>
    <w:rsid w:val="00FF0633"/>
    <w:rsid w:val="00FF064E"/>
    <w:rsid w:val="00FF0748"/>
    <w:rsid w:val="00FF0DD3"/>
    <w:rsid w:val="00FF0DD7"/>
    <w:rsid w:val="00FF0DE7"/>
    <w:rsid w:val="00FF0FFD"/>
    <w:rsid w:val="00FF10AA"/>
    <w:rsid w:val="00FF10D1"/>
    <w:rsid w:val="00FF13D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customStyle="1" w:styleId="ui-provider">
    <w:name w:val="ui-provider"/>
    <w:basedOn w:val="DefaultParagraphFont"/>
    <w:rsid w:val="007A4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725376793">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66539183">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08063-C699-4DB6-920F-6E13B48BF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456</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2024-05-13T09:27:00Z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